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077"/>
        <w:gridCol w:w="4606"/>
      </w:tblGrid>
      <w:tr w:rsidR="00490AC2" w:rsidTr="00E549DB">
        <w:tc>
          <w:tcPr>
            <w:tcW w:w="4077" w:type="dxa"/>
          </w:tcPr>
          <w:p w:rsidR="00490AC2" w:rsidRDefault="00490AC2">
            <w:r>
              <w:t xml:space="preserve">Intermédiaire des écha </w:t>
            </w:r>
            <w:proofErr w:type="spellStart"/>
            <w:r>
              <w:t>nges</w:t>
            </w:r>
            <w:proofErr w:type="spellEnd"/>
          </w:p>
        </w:tc>
        <w:tc>
          <w:tcPr>
            <w:tcW w:w="4606" w:type="dxa"/>
          </w:tcPr>
          <w:p w:rsidR="00490AC2" w:rsidRDefault="00490AC2" w:rsidP="002B1D2A">
            <w:pPr>
              <w:pStyle w:val="Paragraphedeliste"/>
              <w:numPr>
                <w:ilvl w:val="0"/>
                <w:numId w:val="1"/>
              </w:numPr>
            </w:pPr>
            <w:r>
              <w:t xml:space="preserve">Financer les transactions en </w:t>
            </w:r>
            <w:proofErr w:type="spellStart"/>
            <w:r>
              <w:t>utilsant</w:t>
            </w:r>
            <w:proofErr w:type="spellEnd"/>
            <w:r>
              <w:t xml:space="preserve"> les </w:t>
            </w:r>
            <w:proofErr w:type="spellStart"/>
            <w:r>
              <w:t>differentes</w:t>
            </w:r>
            <w:proofErr w:type="spellEnd"/>
            <w:r>
              <w:t xml:space="preserve"> formes de monnaie</w:t>
            </w:r>
          </w:p>
        </w:tc>
      </w:tr>
      <w:tr w:rsidR="00490AC2" w:rsidTr="00E549DB">
        <w:tc>
          <w:tcPr>
            <w:tcW w:w="4077" w:type="dxa"/>
          </w:tcPr>
          <w:p w:rsidR="00490AC2" w:rsidRDefault="00490AC2" w:rsidP="002B1D2A">
            <w:r>
              <w:t>Unité de compte (=numéraire</w:t>
            </w:r>
            <w:r w:rsidR="002B1D2A">
              <w:t>= Etalon de mesure</w:t>
            </w:r>
            <w:r>
              <w:t>)</w:t>
            </w:r>
          </w:p>
        </w:tc>
        <w:tc>
          <w:tcPr>
            <w:tcW w:w="4606" w:type="dxa"/>
          </w:tcPr>
          <w:p w:rsidR="002B1D2A" w:rsidRDefault="002B1D2A" w:rsidP="002B1D2A">
            <w:pPr>
              <w:pStyle w:val="Paragraphedeliste"/>
              <w:numPr>
                <w:ilvl w:val="0"/>
                <w:numId w:val="1"/>
              </w:numPr>
            </w:pPr>
            <w:r>
              <w:t>Valeur de biens</w:t>
            </w:r>
          </w:p>
          <w:p w:rsidR="00E549DB" w:rsidRDefault="00E549DB" w:rsidP="002B1D2A">
            <w:pPr>
              <w:pStyle w:val="Paragraphedeliste"/>
              <w:numPr>
                <w:ilvl w:val="0"/>
                <w:numId w:val="1"/>
              </w:numPr>
            </w:pPr>
            <w:r>
              <w:t xml:space="preserve">Cette fonction repose sur l’autorité de l’état qui confère à la monnaie un cours légal et son pouvoir libératoire </w:t>
            </w:r>
            <w:proofErr w:type="spellStart"/>
            <w:r>
              <w:t>illimté</w:t>
            </w:r>
            <w:proofErr w:type="spellEnd"/>
          </w:p>
        </w:tc>
      </w:tr>
      <w:tr w:rsidR="00490AC2" w:rsidTr="00E549DB">
        <w:tc>
          <w:tcPr>
            <w:tcW w:w="4077" w:type="dxa"/>
          </w:tcPr>
          <w:p w:rsidR="00490AC2" w:rsidRDefault="002B1D2A">
            <w:r>
              <w:t>Réserves</w:t>
            </w:r>
            <w:r w:rsidR="00490AC2">
              <w:t xml:space="preserve"> de valeur ou de pouvoir d’achats</w:t>
            </w:r>
          </w:p>
        </w:tc>
        <w:tc>
          <w:tcPr>
            <w:tcW w:w="4606" w:type="dxa"/>
          </w:tcPr>
          <w:p w:rsidR="00490AC2" w:rsidRDefault="002B1D2A" w:rsidP="002B1D2A">
            <w:pPr>
              <w:pStyle w:val="Paragraphedeliste"/>
              <w:numPr>
                <w:ilvl w:val="0"/>
                <w:numId w:val="2"/>
              </w:numPr>
            </w:pPr>
            <w:r>
              <w:t xml:space="preserve">Préféré </w:t>
            </w:r>
            <w:r w:rsidR="008D0AAF">
              <w:t>aux autres bien car c’est l’actif le plus liquide =&gt; réduire les couts de liquidation</w:t>
            </w:r>
          </w:p>
        </w:tc>
      </w:tr>
      <w:tr w:rsidR="00CA3C6C" w:rsidTr="00E549DB">
        <w:tc>
          <w:tcPr>
            <w:tcW w:w="4077" w:type="dxa"/>
          </w:tcPr>
          <w:p w:rsidR="00CA3C6C" w:rsidRDefault="00CA3C6C">
            <w:r>
              <w:t>Instrument de politique économique</w:t>
            </w:r>
          </w:p>
        </w:tc>
        <w:tc>
          <w:tcPr>
            <w:tcW w:w="4606" w:type="dxa"/>
          </w:tcPr>
          <w:p w:rsidR="00CA3C6C" w:rsidRPr="00CA3C6C" w:rsidRDefault="00CA3C6C" w:rsidP="00CA3C6C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</w:rPr>
            </w:pPr>
            <w:r>
              <w:t>R</w:t>
            </w:r>
            <w:r w:rsidRPr="00CA3C6C">
              <w:t>écente</w:t>
            </w:r>
            <w:r>
              <w:t xml:space="preserve"> (</w:t>
            </w:r>
            <w:r w:rsidRPr="00CA3C6C">
              <w:t>début du 20ème siècle</w:t>
            </w:r>
            <w:r>
              <w:t>)</w:t>
            </w:r>
            <w:r w:rsidRPr="00CA3C6C">
              <w:t xml:space="preserve">. </w:t>
            </w:r>
          </w:p>
          <w:p w:rsidR="00CA3C6C" w:rsidRPr="00CA3C6C" w:rsidRDefault="00CA3C6C" w:rsidP="00CA3C6C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</w:rPr>
            </w:pPr>
            <w:r w:rsidRPr="00CA3C6C">
              <w:t>Un</w:t>
            </w:r>
            <w:r>
              <w:t xml:space="preserve"> </w:t>
            </w:r>
            <w:r w:rsidRPr="00CA3C6C">
              <w:t xml:space="preserve"> outil puissant entre les mains d</w:t>
            </w:r>
            <w:r>
              <w:t xml:space="preserve">es autorités publiques </w:t>
            </w:r>
          </w:p>
          <w:p w:rsidR="00CA3C6C" w:rsidRPr="00CA3C6C" w:rsidRDefault="00CA3C6C" w:rsidP="00CA3C6C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</w:rPr>
            </w:pPr>
            <w:r w:rsidRPr="00CA3C6C">
              <w:t>Permet</w:t>
            </w:r>
            <w:r>
              <w:t xml:space="preserve"> </w:t>
            </w:r>
            <w:r w:rsidRPr="00CA3C6C">
              <w:t xml:space="preserve"> d’influencer considérablement l’</w:t>
            </w:r>
            <w:r>
              <w:t>activité économique</w:t>
            </w:r>
            <w:r w:rsidRPr="00CA3C6C">
              <w:t xml:space="preserve"> </w:t>
            </w:r>
            <w:r>
              <w:t>(</w:t>
            </w:r>
            <w:r w:rsidRPr="00CA3C6C">
              <w:t>croissance et de stabilité de prix</w:t>
            </w:r>
            <w:r>
              <w:t>)</w:t>
            </w:r>
          </w:p>
        </w:tc>
      </w:tr>
    </w:tbl>
    <w:p w:rsidR="00DB6D01" w:rsidRDefault="00CA3C6C"/>
    <w:sectPr w:rsidR="00DB6D01" w:rsidSect="00C70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39A4"/>
    <w:multiLevelType w:val="hybridMultilevel"/>
    <w:tmpl w:val="25AEEC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C7D98"/>
    <w:multiLevelType w:val="hybridMultilevel"/>
    <w:tmpl w:val="730C2F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AC2"/>
    <w:rsid w:val="00240A34"/>
    <w:rsid w:val="002B1D2A"/>
    <w:rsid w:val="00490AC2"/>
    <w:rsid w:val="00616E68"/>
    <w:rsid w:val="008D0AAF"/>
    <w:rsid w:val="00AA3541"/>
    <w:rsid w:val="00C70691"/>
    <w:rsid w:val="00CA3C6C"/>
    <w:rsid w:val="00E5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0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B1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2011-05-01T12:46:00Z</dcterms:created>
  <dcterms:modified xsi:type="dcterms:W3CDTF">2011-05-01T14:11:00Z</dcterms:modified>
</cp:coreProperties>
</file>