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5D9" w:rsidRDefault="00F825D9" w:rsidP="00F825D9">
      <w:pPr>
        <w:spacing w:after="0" w:line="240" w:lineRule="auto"/>
        <w:jc w:val="center"/>
        <w:rPr>
          <w:rFonts w:ascii="Times New Roman" w:eastAsia="Times New Roman" w:hAnsi="Times New Roman" w:cs="Times New Roman"/>
          <w:b/>
          <w:bCs/>
          <w:sz w:val="24"/>
          <w:szCs w:val="24"/>
          <w:lang w:eastAsia="fr-FR"/>
        </w:rPr>
      </w:pPr>
      <w:bookmarkStart w:id="0" w:name="a7"/>
      <w:bookmarkEnd w:id="0"/>
      <w:r w:rsidRPr="00F825D9">
        <w:rPr>
          <w:rFonts w:ascii="Times New Roman" w:eastAsia="Times New Roman" w:hAnsi="Times New Roman" w:cs="Times New Roman"/>
          <w:b/>
          <w:bCs/>
          <w:sz w:val="24"/>
          <w:szCs w:val="24"/>
          <w:lang w:eastAsia="fr-FR"/>
        </w:rPr>
        <w:t>Art. 7</w:t>
      </w:r>
    </w:p>
    <w:p w:rsidR="00F825D9" w:rsidRDefault="00F825D9" w:rsidP="00F825D9">
      <w:pPr>
        <w:spacing w:after="0" w:line="240" w:lineRule="auto"/>
        <w:rPr>
          <w:rFonts w:ascii="Times New Roman" w:eastAsia="Times New Roman" w:hAnsi="Times New Roman" w:cs="Times New Roman"/>
          <w:b/>
          <w:bCs/>
          <w:sz w:val="24"/>
          <w:szCs w:val="24"/>
          <w:lang w:eastAsia="fr-FR"/>
        </w:rPr>
      </w:pPr>
    </w:p>
    <w:p w:rsidR="00F825D9" w:rsidRDefault="00F825D9" w:rsidP="00F825D9">
      <w:pPr>
        <w:spacing w:after="0" w:line="240" w:lineRule="auto"/>
        <w:rPr>
          <w:rFonts w:ascii="Times New Roman" w:eastAsia="Times New Roman" w:hAnsi="Times New Roman" w:cs="Times New Roman"/>
          <w:b/>
          <w:bCs/>
          <w:sz w:val="24"/>
          <w:szCs w:val="24"/>
          <w:u w:val="single"/>
          <w:lang w:eastAsia="fr-FR"/>
        </w:rPr>
      </w:pPr>
      <w:r>
        <w:rPr>
          <w:rFonts w:ascii="Times New Roman" w:eastAsia="Times New Roman" w:hAnsi="Times New Roman" w:cs="Times New Roman"/>
          <w:b/>
          <w:bCs/>
          <w:sz w:val="24"/>
          <w:szCs w:val="24"/>
          <w:u w:val="single"/>
          <w:lang w:eastAsia="fr-FR"/>
        </w:rPr>
        <w:t xml:space="preserve">Taux de </w:t>
      </w:r>
      <w:r w:rsidRPr="00F825D9">
        <w:rPr>
          <w:rFonts w:ascii="Times New Roman" w:eastAsia="Times New Roman" w:hAnsi="Times New Roman" w:cs="Times New Roman"/>
          <w:b/>
          <w:bCs/>
          <w:sz w:val="24"/>
          <w:szCs w:val="24"/>
          <w:u w:val="single"/>
          <w:lang w:eastAsia="fr-FR"/>
        </w:rPr>
        <w:t>18%</w:t>
      </w:r>
    </w:p>
    <w:p w:rsidR="00F825D9" w:rsidRPr="00F825D9" w:rsidRDefault="00F825D9" w:rsidP="00F825D9">
      <w:pPr>
        <w:spacing w:after="0" w:line="240" w:lineRule="auto"/>
        <w:rPr>
          <w:rFonts w:ascii="Times New Roman" w:eastAsia="Times New Roman" w:hAnsi="Times New Roman" w:cs="Times New Roman"/>
          <w:b/>
          <w:bCs/>
          <w:color w:val="0000FF"/>
          <w:sz w:val="20"/>
          <w:szCs w:val="20"/>
          <w:u w:val="single"/>
          <w:vertAlign w:val="superscript"/>
          <w:lang w:eastAsia="fr-FR"/>
        </w:rPr>
      </w:pPr>
    </w:p>
    <w:p w:rsidR="00F825D9" w:rsidRDefault="00F825D9" w:rsidP="00F825D9">
      <w:pPr>
        <w:spacing w:after="0" w:line="240" w:lineRule="auto"/>
        <w:rPr>
          <w:rFonts w:ascii="Times New Roman" w:eastAsia="Times New Roman" w:hAnsi="Times New Roman" w:cs="Times New Roman"/>
          <w:sz w:val="24"/>
          <w:szCs w:val="24"/>
          <w:lang w:eastAsia="fr-FR"/>
        </w:rPr>
      </w:pPr>
      <w:r w:rsidRPr="00F825D9">
        <w:rPr>
          <w:rFonts w:ascii="Times New Roman" w:eastAsia="Times New Roman" w:hAnsi="Times New Roman" w:cs="Times New Roman"/>
          <w:sz w:val="24"/>
          <w:szCs w:val="24"/>
          <w:lang w:eastAsia="fr-FR"/>
        </w:rPr>
        <w:t>Les opérations portant sur les biens et les services non soumis à un autre taux.</w:t>
      </w:r>
      <w:r w:rsidRPr="00F825D9">
        <w:rPr>
          <w:rFonts w:ascii="Times New Roman" w:eastAsia="Times New Roman" w:hAnsi="Times New Roman" w:cs="Times New Roman"/>
          <w:b/>
          <w:bCs/>
          <w:color w:val="0000FF"/>
          <w:sz w:val="20"/>
          <w:szCs w:val="20"/>
          <w:vertAlign w:val="superscript"/>
          <w:lang w:eastAsia="fr-FR"/>
        </w:rPr>
        <w:t xml:space="preserve"> </w:t>
      </w:r>
      <w:hyperlink r:id="rId7" w:history="1">
        <w:r w:rsidRPr="00F825D9">
          <w:rPr>
            <w:rFonts w:ascii="Times New Roman" w:eastAsia="Times New Roman" w:hAnsi="Times New Roman" w:cs="Times New Roman"/>
            <w:b/>
            <w:bCs/>
            <w:color w:val="0000FF"/>
            <w:sz w:val="20"/>
            <w:u w:val="single"/>
            <w:vertAlign w:val="superscript"/>
            <w:lang w:eastAsia="fr-FR"/>
          </w:rPr>
          <w:t>Note</w:t>
        </w:r>
      </w:hyperlink>
      <w:r w:rsidRPr="00F825D9">
        <w:rPr>
          <w:rFonts w:ascii="Times New Roman" w:eastAsia="Times New Roman" w:hAnsi="Times New Roman" w:cs="Times New Roman"/>
          <w:sz w:val="24"/>
          <w:szCs w:val="24"/>
          <w:lang w:eastAsia="fr-FR"/>
        </w:rPr>
        <w:br/>
      </w:r>
    </w:p>
    <w:p w:rsidR="00F825D9" w:rsidRDefault="00F825D9" w:rsidP="00F825D9">
      <w:pPr>
        <w:spacing w:after="0" w:line="240" w:lineRule="auto"/>
        <w:rPr>
          <w:rFonts w:ascii="Times New Roman" w:eastAsia="Times New Roman" w:hAnsi="Times New Roman" w:cs="Times New Roman"/>
          <w:sz w:val="24"/>
          <w:szCs w:val="24"/>
          <w:lang w:eastAsia="fr-FR"/>
        </w:rPr>
      </w:pPr>
    </w:p>
    <w:p w:rsidR="00F825D9" w:rsidRPr="00F825D9" w:rsidRDefault="00F825D9" w:rsidP="00F825D9">
      <w:pPr>
        <w:spacing w:after="0" w:line="240" w:lineRule="auto"/>
        <w:rPr>
          <w:rFonts w:ascii="Times New Roman" w:eastAsia="Times New Roman" w:hAnsi="Times New Roman" w:cs="Times New Roman"/>
          <w:b/>
          <w:sz w:val="24"/>
          <w:szCs w:val="24"/>
          <w:u w:val="single"/>
          <w:lang w:eastAsia="fr-FR"/>
        </w:rPr>
      </w:pPr>
      <w:r>
        <w:rPr>
          <w:rFonts w:ascii="Times New Roman" w:eastAsia="Times New Roman" w:hAnsi="Times New Roman" w:cs="Times New Roman"/>
          <w:b/>
          <w:sz w:val="24"/>
          <w:szCs w:val="24"/>
          <w:u w:val="single"/>
          <w:lang w:eastAsia="fr-FR"/>
        </w:rPr>
        <w:t xml:space="preserve">Taux de </w:t>
      </w:r>
      <w:r w:rsidRPr="00F825D9">
        <w:rPr>
          <w:rFonts w:ascii="Times New Roman" w:eastAsia="Times New Roman" w:hAnsi="Times New Roman" w:cs="Times New Roman"/>
          <w:b/>
          <w:sz w:val="24"/>
          <w:szCs w:val="24"/>
          <w:u w:val="single"/>
          <w:lang w:eastAsia="fr-FR"/>
        </w:rPr>
        <w:t>6%</w:t>
      </w:r>
    </w:p>
    <w:p w:rsidR="00F825D9" w:rsidRDefault="00F825D9" w:rsidP="00F825D9">
      <w:pPr>
        <w:spacing w:after="0" w:line="240" w:lineRule="auto"/>
        <w:rPr>
          <w:rFonts w:ascii="Times New Roman" w:eastAsia="Times New Roman" w:hAnsi="Times New Roman" w:cs="Times New Roman"/>
          <w:sz w:val="24"/>
          <w:szCs w:val="24"/>
          <w:lang w:eastAsia="fr-FR"/>
        </w:rPr>
      </w:pPr>
    </w:p>
    <w:p w:rsidR="00F825D9" w:rsidRDefault="00F825D9" w:rsidP="00F825D9">
      <w:pPr>
        <w:spacing w:after="0" w:line="240" w:lineRule="auto"/>
        <w:rPr>
          <w:rFonts w:ascii="Times New Roman" w:eastAsia="Times New Roman" w:hAnsi="Times New Roman" w:cs="Times New Roman"/>
          <w:sz w:val="24"/>
          <w:szCs w:val="24"/>
          <w:lang w:eastAsia="fr-FR"/>
        </w:rPr>
      </w:pPr>
      <w:r w:rsidRPr="00F825D9">
        <w:rPr>
          <w:rFonts w:ascii="Times New Roman" w:eastAsia="Times New Roman" w:hAnsi="Times New Roman" w:cs="Times New Roman"/>
          <w:sz w:val="24"/>
          <w:szCs w:val="24"/>
          <w:lang w:eastAsia="fr-FR"/>
        </w:rPr>
        <w:t xml:space="preserve">Les opérations portant sur les biens et les services repris au </w:t>
      </w:r>
      <w:hyperlink r:id="rId8" w:history="1">
        <w:r w:rsidRPr="00F825D9">
          <w:rPr>
            <w:rFonts w:ascii="Times New Roman" w:eastAsia="Times New Roman" w:hAnsi="Times New Roman" w:cs="Times New Roman"/>
            <w:color w:val="0000FF"/>
            <w:sz w:val="24"/>
            <w:szCs w:val="24"/>
            <w:u w:val="single"/>
            <w:lang w:eastAsia="fr-FR"/>
          </w:rPr>
          <w:t>tableau " B "</w:t>
        </w:r>
      </w:hyperlink>
      <w:bookmarkStart w:id="1" w:name="a72"/>
      <w:bookmarkStart w:id="2" w:name="a73"/>
      <w:bookmarkEnd w:id="1"/>
      <w:bookmarkEnd w:id="2"/>
    </w:p>
    <w:p w:rsidR="00F825D9" w:rsidRDefault="00F825D9" w:rsidP="00F825D9">
      <w:pPr>
        <w:spacing w:after="0" w:line="240" w:lineRule="auto"/>
        <w:rPr>
          <w:rFonts w:ascii="Times New Roman" w:eastAsia="Times New Roman" w:hAnsi="Times New Roman" w:cs="Times New Roman"/>
          <w:sz w:val="24"/>
          <w:szCs w:val="24"/>
          <w:lang w:eastAsia="fr-FR"/>
        </w:rPr>
      </w:pPr>
    </w:p>
    <w:p w:rsidR="00F825D9" w:rsidRDefault="00F825D9" w:rsidP="00F825D9">
      <w:pPr>
        <w:spacing w:after="0" w:line="240" w:lineRule="auto"/>
        <w:rPr>
          <w:rFonts w:ascii="Times New Roman" w:eastAsia="Times New Roman" w:hAnsi="Times New Roman" w:cs="Times New Roman"/>
          <w:sz w:val="24"/>
          <w:szCs w:val="24"/>
          <w:lang w:eastAsia="fr-FR"/>
        </w:rPr>
      </w:pPr>
    </w:p>
    <w:p w:rsidR="00F825D9" w:rsidRPr="00F825D9" w:rsidRDefault="00F825D9" w:rsidP="00F825D9">
      <w:pPr>
        <w:spacing w:after="100" w:afterAutospacing="1" w:line="240" w:lineRule="auto"/>
        <w:rPr>
          <w:rFonts w:ascii="Times New Roman" w:eastAsia="Times New Roman" w:hAnsi="Times New Roman" w:cs="Times New Roman"/>
          <w:b/>
          <w:sz w:val="24"/>
          <w:szCs w:val="24"/>
          <w:u w:val="single"/>
          <w:lang w:eastAsia="fr-FR"/>
        </w:rPr>
      </w:pPr>
      <w:r w:rsidRPr="00F825D9">
        <w:rPr>
          <w:rFonts w:ascii="Times New Roman" w:eastAsia="Times New Roman" w:hAnsi="Times New Roman" w:cs="Times New Roman"/>
          <w:b/>
          <w:sz w:val="24"/>
          <w:szCs w:val="24"/>
          <w:u w:val="single"/>
          <w:lang w:eastAsia="fr-FR"/>
        </w:rPr>
        <w:t>Taux de 12%</w:t>
      </w:r>
    </w:p>
    <w:p w:rsidR="00F825D9" w:rsidRPr="00F825D9" w:rsidRDefault="00F825D9" w:rsidP="00F825D9">
      <w:pPr>
        <w:spacing w:before="100" w:beforeAutospacing="1" w:after="100" w:afterAutospacing="1" w:line="240" w:lineRule="auto"/>
        <w:rPr>
          <w:rFonts w:ascii="Times New Roman" w:eastAsia="Times New Roman" w:hAnsi="Times New Roman" w:cs="Times New Roman"/>
          <w:sz w:val="24"/>
          <w:szCs w:val="24"/>
          <w:lang w:eastAsia="fr-FR"/>
        </w:rPr>
      </w:pPr>
      <w:r w:rsidRPr="00F825D9">
        <w:rPr>
          <w:rFonts w:ascii="Times New Roman" w:eastAsia="Times New Roman" w:hAnsi="Times New Roman" w:cs="Times New Roman"/>
          <w:sz w:val="24"/>
          <w:szCs w:val="24"/>
          <w:lang w:eastAsia="fr-FR"/>
        </w:rPr>
        <w:t xml:space="preserve">Les opérations portant sur les produits, activités et services repris au </w:t>
      </w:r>
      <w:hyperlink r:id="rId9" w:history="1">
        <w:r w:rsidRPr="00F825D9">
          <w:rPr>
            <w:rFonts w:ascii="Times New Roman" w:eastAsia="Times New Roman" w:hAnsi="Times New Roman" w:cs="Times New Roman"/>
            <w:color w:val="0000FF"/>
            <w:sz w:val="24"/>
            <w:szCs w:val="24"/>
            <w:u w:val="single"/>
            <w:lang w:eastAsia="fr-FR"/>
          </w:rPr>
          <w:t>tableau " B bis "</w:t>
        </w:r>
      </w:hyperlink>
    </w:p>
    <w:p w:rsidR="00F825D9" w:rsidRDefault="00F825D9" w:rsidP="00F825D9">
      <w:pPr>
        <w:spacing w:before="100" w:beforeAutospacing="1" w:after="100" w:afterAutospacing="1" w:line="240" w:lineRule="auto"/>
        <w:jc w:val="center"/>
        <w:rPr>
          <w:rFonts w:ascii="Times New Roman" w:eastAsia="Times New Roman" w:hAnsi="Times New Roman" w:cs="Times New Roman"/>
          <w:b/>
          <w:bCs/>
          <w:sz w:val="24"/>
          <w:szCs w:val="24"/>
          <w:lang w:eastAsia="fr-FR"/>
        </w:rPr>
      </w:pPr>
    </w:p>
    <w:p w:rsidR="00F825D9" w:rsidRDefault="00F825D9" w:rsidP="00F825D9">
      <w:pPr>
        <w:spacing w:before="100" w:beforeAutospacing="1" w:after="100" w:afterAutospacing="1" w:line="240" w:lineRule="auto"/>
        <w:jc w:val="center"/>
        <w:rPr>
          <w:rFonts w:ascii="Times New Roman" w:eastAsia="Times New Roman" w:hAnsi="Times New Roman" w:cs="Times New Roman"/>
          <w:b/>
          <w:bCs/>
          <w:sz w:val="24"/>
          <w:szCs w:val="24"/>
          <w:lang w:eastAsia="fr-FR"/>
        </w:rPr>
      </w:pPr>
    </w:p>
    <w:p w:rsidR="00F825D9" w:rsidRDefault="00F825D9" w:rsidP="00F825D9">
      <w:pPr>
        <w:spacing w:before="100" w:beforeAutospacing="1" w:after="100" w:afterAutospacing="1" w:line="240" w:lineRule="auto"/>
        <w:jc w:val="center"/>
        <w:rPr>
          <w:rFonts w:ascii="Times New Roman" w:eastAsia="Times New Roman" w:hAnsi="Times New Roman" w:cs="Times New Roman"/>
          <w:b/>
          <w:bCs/>
          <w:sz w:val="24"/>
          <w:szCs w:val="24"/>
          <w:lang w:eastAsia="fr-FR"/>
        </w:rPr>
      </w:pPr>
      <w:r w:rsidRPr="00F825D9">
        <w:rPr>
          <w:rFonts w:ascii="Times New Roman" w:eastAsia="Times New Roman" w:hAnsi="Times New Roman" w:cs="Times New Roman"/>
          <w:b/>
          <w:bCs/>
          <w:sz w:val="24"/>
          <w:szCs w:val="24"/>
          <w:lang w:eastAsia="fr-FR"/>
        </w:rPr>
        <w:t xml:space="preserve">Art. </w:t>
      </w:r>
      <w:bookmarkStart w:id="3" w:name="a8"/>
      <w:bookmarkEnd w:id="3"/>
      <w:r w:rsidRPr="00F825D9">
        <w:rPr>
          <w:rFonts w:ascii="Times New Roman" w:eastAsia="Times New Roman" w:hAnsi="Times New Roman" w:cs="Times New Roman"/>
          <w:b/>
          <w:bCs/>
          <w:sz w:val="24"/>
          <w:szCs w:val="24"/>
          <w:lang w:eastAsia="fr-FR"/>
        </w:rPr>
        <w:t>8</w:t>
      </w:r>
    </w:p>
    <w:p w:rsidR="00F825D9" w:rsidRDefault="00F825D9" w:rsidP="00F825D9">
      <w:pPr>
        <w:spacing w:before="100" w:beforeAutospacing="1" w:after="0"/>
        <w:rPr>
          <w:rFonts w:ascii="Times New Roman" w:eastAsia="Times New Roman" w:hAnsi="Times New Roman" w:cs="Times New Roman"/>
          <w:sz w:val="24"/>
          <w:szCs w:val="24"/>
          <w:lang w:eastAsia="fr-FR"/>
        </w:rPr>
      </w:pPr>
      <w:r w:rsidRPr="00F825D9">
        <w:rPr>
          <w:rFonts w:ascii="Times New Roman" w:eastAsia="Times New Roman" w:hAnsi="Times New Roman" w:cs="Times New Roman"/>
          <w:sz w:val="24"/>
          <w:szCs w:val="24"/>
          <w:lang w:eastAsia="fr-FR"/>
        </w:rPr>
        <w:t>Dans le cadre de l'action du gouvernement pour le développement et la promotion de l'économie nationale ainsi que dans les cas conjoncturels, des suspensions ou des réductions de la taxe sur la valeur ajoutée pourront être prévues par décret pris après avis du Ministre des finances et des Ministres concernés.</w:t>
      </w:r>
      <w:r w:rsidRPr="00F825D9">
        <w:rPr>
          <w:rFonts w:ascii="Times New Roman" w:eastAsia="Times New Roman" w:hAnsi="Times New Roman" w:cs="Times New Roman"/>
          <w:sz w:val="24"/>
          <w:szCs w:val="24"/>
          <w:lang w:eastAsia="fr-FR"/>
        </w:rPr>
        <w:br/>
      </w:r>
    </w:p>
    <w:p w:rsidR="00F825D9" w:rsidRPr="00F825D9" w:rsidRDefault="00F825D9" w:rsidP="00F825D9">
      <w:pPr>
        <w:spacing w:after="100" w:afterAutospacing="1"/>
        <w:rPr>
          <w:rFonts w:ascii="Times New Roman" w:eastAsia="Times New Roman" w:hAnsi="Times New Roman" w:cs="Times New Roman"/>
          <w:sz w:val="24"/>
          <w:szCs w:val="24"/>
          <w:lang w:eastAsia="fr-FR"/>
        </w:rPr>
      </w:pPr>
      <w:r w:rsidRPr="00F825D9">
        <w:rPr>
          <w:rFonts w:ascii="Times New Roman" w:eastAsia="Times New Roman" w:hAnsi="Times New Roman" w:cs="Times New Roman"/>
          <w:sz w:val="24"/>
          <w:szCs w:val="24"/>
          <w:lang w:eastAsia="fr-FR"/>
        </w:rPr>
        <w:t>Ces mesures ne sont valables que pour l'année civile au cours de laquelle elles sont prises.</w:t>
      </w:r>
    </w:p>
    <w:p w:rsidR="00DB6D01" w:rsidRDefault="0096360A"/>
    <w:sectPr w:rsidR="00DB6D01" w:rsidSect="0045171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60A" w:rsidRDefault="0096360A" w:rsidP="007E4FB1">
      <w:pPr>
        <w:spacing w:after="0" w:line="240" w:lineRule="auto"/>
      </w:pPr>
      <w:r>
        <w:separator/>
      </w:r>
    </w:p>
  </w:endnote>
  <w:endnote w:type="continuationSeparator" w:id="1">
    <w:p w:rsidR="0096360A" w:rsidRDefault="0096360A" w:rsidP="007E4F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insideV w:val="single" w:sz="18" w:space="0" w:color="4F81BD" w:themeColor="accent1"/>
      </w:tblBorders>
      <w:tblCellMar>
        <w:top w:w="58" w:type="dxa"/>
        <w:left w:w="115" w:type="dxa"/>
        <w:bottom w:w="58" w:type="dxa"/>
        <w:right w:w="115" w:type="dxa"/>
      </w:tblCellMar>
      <w:tblLook w:val="04A0"/>
    </w:tblPr>
    <w:tblGrid>
      <w:gridCol w:w="9045"/>
      <w:gridCol w:w="257"/>
    </w:tblGrid>
    <w:tr w:rsidR="007E4FB1" w:rsidTr="007E4FB1">
      <w:tc>
        <w:tcPr>
          <w:tcW w:w="4862" w:type="pct"/>
        </w:tcPr>
        <w:p w:rsidR="007E4FB1" w:rsidRPr="006A53B6" w:rsidRDefault="00EB17A3">
          <w:pPr>
            <w:pStyle w:val="Pieddepage"/>
            <w:jc w:val="right"/>
            <w:rPr>
              <w:color w:val="262626" w:themeColor="text1" w:themeTint="D9"/>
            </w:rPr>
          </w:pPr>
          <w:r w:rsidRPr="006A53B6">
            <w:rPr>
              <w:color w:val="262626" w:themeColor="text1" w:themeTint="D9"/>
            </w:rPr>
            <w:fldChar w:fldCharType="begin"/>
          </w:r>
          <w:r w:rsidR="006E0275" w:rsidRPr="006A53B6">
            <w:rPr>
              <w:color w:val="262626" w:themeColor="text1" w:themeTint="D9"/>
            </w:rPr>
            <w:instrText xml:space="preserve"> PAGE   \* MERGEFORMAT </w:instrText>
          </w:r>
          <w:r w:rsidRPr="006A53B6">
            <w:rPr>
              <w:color w:val="262626" w:themeColor="text1" w:themeTint="D9"/>
            </w:rPr>
            <w:fldChar w:fldCharType="separate"/>
          </w:r>
          <w:r w:rsidR="002D501A">
            <w:rPr>
              <w:noProof/>
              <w:color w:val="262626" w:themeColor="text1" w:themeTint="D9"/>
            </w:rPr>
            <w:t>1</w:t>
          </w:r>
          <w:r w:rsidRPr="006A53B6">
            <w:rPr>
              <w:color w:val="262626" w:themeColor="text1" w:themeTint="D9"/>
            </w:rPr>
            <w:fldChar w:fldCharType="end"/>
          </w:r>
        </w:p>
      </w:tc>
      <w:tc>
        <w:tcPr>
          <w:tcW w:w="138" w:type="pct"/>
        </w:tcPr>
        <w:p w:rsidR="007E4FB1" w:rsidRDefault="007E4FB1">
          <w:pPr>
            <w:pStyle w:val="Pieddepage"/>
            <w:rPr>
              <w:color w:val="4F81BD" w:themeColor="accent1"/>
            </w:rPr>
          </w:pPr>
        </w:p>
      </w:tc>
    </w:tr>
  </w:tbl>
  <w:p w:rsidR="007E4FB1" w:rsidRDefault="007E4FB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60A" w:rsidRDefault="0096360A" w:rsidP="007E4FB1">
      <w:pPr>
        <w:spacing w:after="0" w:line="240" w:lineRule="auto"/>
      </w:pPr>
      <w:r>
        <w:separator/>
      </w:r>
    </w:p>
  </w:footnote>
  <w:footnote w:type="continuationSeparator" w:id="1">
    <w:p w:rsidR="0096360A" w:rsidRDefault="0096360A" w:rsidP="007E4F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58" w:type="dxa"/>
        <w:left w:w="115" w:type="dxa"/>
        <w:bottom w:w="58" w:type="dxa"/>
        <w:right w:w="115" w:type="dxa"/>
      </w:tblCellMar>
      <w:tblLook w:val="04A0"/>
    </w:tblPr>
    <w:tblGrid>
      <w:gridCol w:w="1109"/>
      <w:gridCol w:w="8193"/>
    </w:tblGrid>
    <w:tr w:rsidR="007E4FB1" w:rsidTr="002D501A">
      <w:trPr>
        <w:trHeight w:val="929"/>
      </w:trPr>
      <w:tc>
        <w:tcPr>
          <w:tcW w:w="596" w:type="pct"/>
          <w:tcBorders>
            <w:right w:val="single" w:sz="18" w:space="0" w:color="4F81BD" w:themeColor="accent1"/>
          </w:tcBorders>
        </w:tcPr>
        <w:p w:rsidR="007E4FB1" w:rsidRDefault="007E4FB1">
          <w:pPr>
            <w:pStyle w:val="En-tte"/>
          </w:pPr>
        </w:p>
      </w:tc>
      <w:sdt>
        <w:sdtPr>
          <w:rPr>
            <w:rFonts w:asciiTheme="majorHAnsi" w:eastAsia="Times New Roman" w:hAnsiTheme="majorHAnsi" w:cs="Times New Roman"/>
            <w:sz w:val="24"/>
            <w:szCs w:val="24"/>
            <w:lang w:eastAsia="fr-FR"/>
          </w:rPr>
          <w:alias w:val="Titre"/>
          <w:id w:val="77580493"/>
          <w:placeholder>
            <w:docPart w:val="1469E7DD84F146C192D6808B9EA3FB10"/>
          </w:placeholder>
          <w:dataBinding w:prefixMappings="xmlns:ns0='http://schemas.openxmlformats.org/package/2006/metadata/core-properties' xmlns:ns1='http://purl.org/dc/elements/1.1/'" w:xpath="/ns0:coreProperties[1]/ns1:title[1]" w:storeItemID="{6C3C8BC8-F283-45AE-878A-BAB7291924A1}"/>
          <w:text/>
        </w:sdtPr>
        <w:sdtContent>
          <w:tc>
            <w:tcPr>
              <w:tcW w:w="4404" w:type="pct"/>
              <w:tcBorders>
                <w:left w:val="single" w:sz="18" w:space="0" w:color="4F81BD" w:themeColor="accent1"/>
              </w:tcBorders>
            </w:tcPr>
            <w:p w:rsidR="007E4FB1" w:rsidRDefault="007E4FB1" w:rsidP="002D501A">
              <w:pPr>
                <w:pStyle w:val="En-tte"/>
                <w:rPr>
                  <w:rFonts w:asciiTheme="majorHAnsi" w:eastAsiaTheme="majorEastAsia" w:hAnsiTheme="majorHAnsi" w:cstheme="majorBidi"/>
                  <w:color w:val="4F81BD" w:themeColor="accent1"/>
                  <w:sz w:val="24"/>
                  <w:szCs w:val="24"/>
                </w:rPr>
              </w:pPr>
              <w:r w:rsidRPr="007E4FB1">
                <w:rPr>
                  <w:rFonts w:asciiTheme="majorHAnsi" w:eastAsia="Times New Roman" w:hAnsiTheme="majorHAnsi" w:cs="Times New Roman"/>
                  <w:sz w:val="24"/>
                  <w:szCs w:val="24"/>
                  <w:lang w:eastAsia="fr-FR"/>
                </w:rPr>
                <w:t xml:space="preserve">Code de la TVA                                                                                                                                Chapitre </w:t>
              </w:r>
              <w:r w:rsidR="00F825D9">
                <w:rPr>
                  <w:rFonts w:asciiTheme="majorHAnsi" w:eastAsia="Times New Roman" w:hAnsiTheme="majorHAnsi" w:cs="Times New Roman"/>
                  <w:sz w:val="24"/>
                  <w:szCs w:val="24"/>
                  <w:lang w:eastAsia="fr-FR"/>
                </w:rPr>
                <w:t>–</w:t>
              </w:r>
              <w:r w:rsidRPr="007E4FB1">
                <w:rPr>
                  <w:rFonts w:asciiTheme="majorHAnsi" w:eastAsia="Times New Roman" w:hAnsiTheme="majorHAnsi" w:cs="Times New Roman"/>
                  <w:sz w:val="24"/>
                  <w:szCs w:val="24"/>
                  <w:lang w:eastAsia="fr-FR"/>
                </w:rPr>
                <w:t xml:space="preserve"> </w:t>
              </w:r>
              <w:r w:rsidR="002D501A">
                <w:rPr>
                  <w:rFonts w:asciiTheme="majorHAnsi" w:eastAsia="Times New Roman" w:hAnsiTheme="majorHAnsi" w:cs="Times New Roman"/>
                  <w:sz w:val="24"/>
                  <w:szCs w:val="24"/>
                  <w:lang w:eastAsia="fr-FR"/>
                </w:rPr>
                <w:t xml:space="preserve">Taux                                                                                                                                                                                                                                                                                   </w:t>
              </w:r>
            </w:p>
          </w:tc>
        </w:sdtContent>
      </w:sdt>
    </w:tr>
  </w:tbl>
  <w:p w:rsidR="007E4FB1" w:rsidRDefault="007E4FB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74680A"/>
    <w:multiLevelType w:val="multilevel"/>
    <w:tmpl w:val="16123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E4FB1"/>
    <w:rsid w:val="00240A34"/>
    <w:rsid w:val="002D501A"/>
    <w:rsid w:val="0045171B"/>
    <w:rsid w:val="00543155"/>
    <w:rsid w:val="00616E68"/>
    <w:rsid w:val="006A53B6"/>
    <w:rsid w:val="006E0275"/>
    <w:rsid w:val="007E4FB1"/>
    <w:rsid w:val="0096360A"/>
    <w:rsid w:val="009E60D8"/>
    <w:rsid w:val="00D736F1"/>
    <w:rsid w:val="00EB17A3"/>
    <w:rsid w:val="00F825D9"/>
    <w:rsid w:val="00F9479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71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E4FB1"/>
    <w:pPr>
      <w:tabs>
        <w:tab w:val="center" w:pos="4536"/>
        <w:tab w:val="right" w:pos="9072"/>
      </w:tabs>
      <w:spacing w:after="0" w:line="240" w:lineRule="auto"/>
    </w:pPr>
  </w:style>
  <w:style w:type="character" w:customStyle="1" w:styleId="En-tteCar">
    <w:name w:val="En-tête Car"/>
    <w:basedOn w:val="Policepardfaut"/>
    <w:link w:val="En-tte"/>
    <w:uiPriority w:val="99"/>
    <w:rsid w:val="007E4FB1"/>
  </w:style>
  <w:style w:type="paragraph" w:styleId="Pieddepage">
    <w:name w:val="footer"/>
    <w:basedOn w:val="Normal"/>
    <w:link w:val="PieddepageCar"/>
    <w:uiPriority w:val="99"/>
    <w:unhideWhenUsed/>
    <w:rsid w:val="007E4F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4FB1"/>
  </w:style>
  <w:style w:type="paragraph" w:styleId="Textedebulles">
    <w:name w:val="Balloon Text"/>
    <w:basedOn w:val="Normal"/>
    <w:link w:val="TextedebullesCar"/>
    <w:uiPriority w:val="99"/>
    <w:semiHidden/>
    <w:unhideWhenUsed/>
    <w:rsid w:val="007E4FB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E4FB1"/>
    <w:rPr>
      <w:rFonts w:ascii="Tahoma" w:hAnsi="Tahoma" w:cs="Tahoma"/>
      <w:sz w:val="16"/>
      <w:szCs w:val="16"/>
    </w:rPr>
  </w:style>
  <w:style w:type="character" w:styleId="Lienhypertexte">
    <w:name w:val="Hyperlink"/>
    <w:basedOn w:val="Policepardfaut"/>
    <w:uiPriority w:val="99"/>
    <w:semiHidden/>
    <w:unhideWhenUsed/>
    <w:rsid w:val="00F825D9"/>
    <w:rPr>
      <w:color w:val="0000FF"/>
      <w:u w:val="single"/>
    </w:rPr>
  </w:style>
  <w:style w:type="paragraph" w:styleId="NormalWeb">
    <w:name w:val="Normal (Web)"/>
    <w:basedOn w:val="Normal"/>
    <w:uiPriority w:val="99"/>
    <w:semiHidden/>
    <w:unhideWhenUsed/>
    <w:rsid w:val="00F825D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239095678">
      <w:bodyDiv w:val="1"/>
      <w:marLeft w:val="0"/>
      <w:marRight w:val="0"/>
      <w:marTop w:val="0"/>
      <w:marBottom w:val="0"/>
      <w:divBdr>
        <w:top w:val="none" w:sz="0" w:space="0" w:color="auto"/>
        <w:left w:val="none" w:sz="0" w:space="0" w:color="auto"/>
        <w:bottom w:val="none" w:sz="0" w:space="0" w:color="auto"/>
        <w:right w:val="none" w:sz="0" w:space="0" w:color="auto"/>
      </w:divBdr>
    </w:div>
    <w:div w:id="165224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ZIED\Desktop\Stage\Code%20TVA\tva1000B.htm"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javascrip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ZIED\Desktop\Stage\Code%20TVA\tva1000Bbis.ht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469E7DD84F146C192D6808B9EA3FB10"/>
        <w:category>
          <w:name w:val="Général"/>
          <w:gallery w:val="placeholder"/>
        </w:category>
        <w:types>
          <w:type w:val="bbPlcHdr"/>
        </w:types>
        <w:behaviors>
          <w:behavior w:val="content"/>
        </w:behaviors>
        <w:guid w:val="{BF1FE8D8-591E-44A6-BFE4-B8D547BF13C8}"/>
      </w:docPartPr>
      <w:docPartBody>
        <w:p w:rsidR="00B91C05" w:rsidRDefault="00322ACA" w:rsidP="00322ACA">
          <w:pPr>
            <w:pStyle w:val="1469E7DD84F146C192D6808B9EA3FB10"/>
          </w:pPr>
          <w:r>
            <w:rPr>
              <w:rFonts w:asciiTheme="majorHAnsi" w:eastAsiaTheme="majorEastAsia" w:hAnsiTheme="majorHAnsi" w:cstheme="majorBidi"/>
              <w:color w:val="4F81BD" w:themeColor="accent1"/>
              <w:sz w:val="24"/>
              <w:szCs w:val="24"/>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22ACA"/>
    <w:rsid w:val="00322ACA"/>
    <w:rsid w:val="004C010B"/>
    <w:rsid w:val="009F599A"/>
    <w:rsid w:val="00AC0F99"/>
    <w:rsid w:val="00B91C0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C0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009556BDB8245608EB4E02B28CE2411">
    <w:name w:val="5009556BDB8245608EB4E02B28CE2411"/>
    <w:rsid w:val="00322ACA"/>
  </w:style>
  <w:style w:type="paragraph" w:customStyle="1" w:styleId="DDA283BAB268419BAAD97E4ED3DEB432">
    <w:name w:val="DDA283BAB268419BAAD97E4ED3DEB432"/>
    <w:rsid w:val="00322ACA"/>
  </w:style>
  <w:style w:type="paragraph" w:customStyle="1" w:styleId="1469E7DD84F146C192D6808B9EA3FB10">
    <w:name w:val="1469E7DD84F146C192D6808B9EA3FB10"/>
    <w:rsid w:val="00322AC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139</Words>
  <Characters>769</Characters>
  <Application>Microsoft Office Word</Application>
  <DocSecurity>0</DocSecurity>
  <Lines>6</Lines>
  <Paragraphs>1</Paragraphs>
  <ScaleCrop>false</ScaleCrop>
  <Company>.</Company>
  <LinksUpToDate>false</LinksUpToDate>
  <CharactersWithSpaces>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de la TVA                                                                                                                                Chapitre – Taux                                                                                                                                                                                                                                                                                   </dc:title>
  <dc:subject/>
  <dc:creator>.</dc:creator>
  <cp:keywords/>
  <dc:description/>
  <cp:lastModifiedBy>ZIED</cp:lastModifiedBy>
  <cp:revision>5</cp:revision>
  <dcterms:created xsi:type="dcterms:W3CDTF">2012-02-08T16:21:00Z</dcterms:created>
  <dcterms:modified xsi:type="dcterms:W3CDTF">2012-02-20T11:35:00Z</dcterms:modified>
</cp:coreProperties>
</file>