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1A5" w:rsidRDefault="001151A5" w:rsidP="001151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606B08" w:rsidRDefault="00606B08" w:rsidP="00B421A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  <w:r w:rsidRPr="002328A6">
        <w:rPr>
          <w:rFonts w:ascii="Times New Roman" w:hAnsi="Times New Roman" w:cs="Times New Roman"/>
          <w:b/>
          <w:bCs/>
        </w:rPr>
        <w:t>Article 28</w:t>
      </w:r>
      <w:r w:rsidR="00CE0E71">
        <w:rPr>
          <w:rFonts w:ascii="Times New Roman" w:hAnsi="Times New Roman" w:cs="Times New Roman"/>
          <w:b/>
          <w:bCs/>
        </w:rPr>
        <w:t> : Dispositions de statuts en matière de dissolution</w:t>
      </w:r>
    </w:p>
    <w:p w:rsidR="001151A5" w:rsidRPr="002328A6" w:rsidRDefault="001151A5" w:rsidP="00B421A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</w:p>
    <w:p w:rsidR="00606B08" w:rsidRDefault="00606B08" w:rsidP="00B421A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2328A6">
        <w:rPr>
          <w:rFonts w:ascii="Times New Roman" w:hAnsi="Times New Roman" w:cs="Times New Roman"/>
        </w:rPr>
        <w:t>Les dispositions des statuts régissent la liquidation de la société dissoute, sauf en ce qu'elles ont de contraire</w:t>
      </w:r>
      <w:r w:rsidR="002328A6">
        <w:rPr>
          <w:rFonts w:ascii="Times New Roman" w:hAnsi="Times New Roman" w:cs="Times New Roman"/>
        </w:rPr>
        <w:t xml:space="preserve"> </w:t>
      </w:r>
      <w:r w:rsidRPr="002328A6">
        <w:rPr>
          <w:rFonts w:ascii="Times New Roman" w:hAnsi="Times New Roman" w:cs="Times New Roman"/>
        </w:rPr>
        <w:t>aux dispositions légales impératives en vigueur.</w:t>
      </w:r>
    </w:p>
    <w:p w:rsidR="004452B8" w:rsidRDefault="004452B8" w:rsidP="00B421A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DF1AE6" w:rsidRDefault="00DF1AE6" w:rsidP="00B421A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3F7CE6" w:rsidRDefault="003F7CE6" w:rsidP="00B421A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E01864" w:rsidRPr="002328A6" w:rsidRDefault="00E01864" w:rsidP="00B421A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606B08" w:rsidRDefault="00606B08" w:rsidP="00B421A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  <w:r w:rsidRPr="002328A6">
        <w:rPr>
          <w:rFonts w:ascii="Times New Roman" w:hAnsi="Times New Roman" w:cs="Times New Roman"/>
          <w:b/>
          <w:bCs/>
        </w:rPr>
        <w:t>Article 29</w:t>
      </w:r>
      <w:r w:rsidR="00CE0E71">
        <w:rPr>
          <w:rFonts w:ascii="Times New Roman" w:hAnsi="Times New Roman" w:cs="Times New Roman"/>
          <w:b/>
          <w:bCs/>
        </w:rPr>
        <w:t> :</w:t>
      </w:r>
      <w:r w:rsidR="001151A5">
        <w:rPr>
          <w:rFonts w:ascii="Times New Roman" w:hAnsi="Times New Roman" w:cs="Times New Roman"/>
          <w:b/>
          <w:bCs/>
        </w:rPr>
        <w:t xml:space="preserve"> Société en liquidation</w:t>
      </w:r>
    </w:p>
    <w:p w:rsidR="001151A5" w:rsidRPr="002328A6" w:rsidRDefault="001151A5" w:rsidP="00B421A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</w:p>
    <w:p w:rsidR="00E01864" w:rsidRDefault="00606B08" w:rsidP="00B421A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2328A6">
        <w:rPr>
          <w:rFonts w:ascii="Times New Roman" w:hAnsi="Times New Roman" w:cs="Times New Roman"/>
        </w:rPr>
        <w:t xml:space="preserve">La société est en liquidation dès l'instant de sa dissolution quelle qu'en soit la cause. </w:t>
      </w:r>
    </w:p>
    <w:p w:rsidR="00E01864" w:rsidRDefault="00E01864" w:rsidP="00B421A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290C31" w:rsidRDefault="00606B08" w:rsidP="00B421A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2328A6">
        <w:rPr>
          <w:rFonts w:ascii="Times New Roman" w:hAnsi="Times New Roman" w:cs="Times New Roman"/>
        </w:rPr>
        <w:t>La raison sociale ou la</w:t>
      </w:r>
      <w:r w:rsidR="002328A6">
        <w:rPr>
          <w:rFonts w:ascii="Times New Roman" w:hAnsi="Times New Roman" w:cs="Times New Roman"/>
        </w:rPr>
        <w:t xml:space="preserve"> </w:t>
      </w:r>
      <w:r w:rsidRPr="002328A6">
        <w:rPr>
          <w:rFonts w:ascii="Times New Roman" w:hAnsi="Times New Roman" w:cs="Times New Roman"/>
        </w:rPr>
        <w:t xml:space="preserve">dénomination sociale devra être suivie de la mention </w:t>
      </w:r>
      <w:r w:rsidRPr="00E01864">
        <w:rPr>
          <w:rFonts w:ascii="Times New Roman" w:hAnsi="Times New Roman" w:cs="Times New Roman"/>
          <w:b/>
          <w:u w:val="single"/>
        </w:rPr>
        <w:t>«société en liquidation »</w:t>
      </w:r>
      <w:r w:rsidRPr="00E01864">
        <w:rPr>
          <w:rFonts w:ascii="Times New Roman" w:hAnsi="Times New Roman" w:cs="Times New Roman"/>
          <w:u w:val="single"/>
        </w:rPr>
        <w:t xml:space="preserve"> sur tous les documents émanant</w:t>
      </w:r>
      <w:r w:rsidR="002328A6" w:rsidRPr="00E01864">
        <w:rPr>
          <w:rFonts w:ascii="Times New Roman" w:hAnsi="Times New Roman" w:cs="Times New Roman"/>
          <w:u w:val="single"/>
        </w:rPr>
        <w:t xml:space="preserve"> </w:t>
      </w:r>
      <w:r w:rsidRPr="00E01864">
        <w:rPr>
          <w:rFonts w:ascii="Times New Roman" w:hAnsi="Times New Roman" w:cs="Times New Roman"/>
          <w:u w:val="single"/>
        </w:rPr>
        <w:t>de la société</w:t>
      </w:r>
      <w:r w:rsidRPr="002328A6">
        <w:rPr>
          <w:rFonts w:ascii="Times New Roman" w:hAnsi="Times New Roman" w:cs="Times New Roman"/>
        </w:rPr>
        <w:t xml:space="preserve">. </w:t>
      </w:r>
    </w:p>
    <w:p w:rsidR="00290C31" w:rsidRDefault="00290C31" w:rsidP="00B421A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606B08" w:rsidRDefault="00606B08" w:rsidP="00B421A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2328A6">
        <w:rPr>
          <w:rFonts w:ascii="Times New Roman" w:hAnsi="Times New Roman" w:cs="Times New Roman"/>
        </w:rPr>
        <w:t xml:space="preserve">Toutefois, la personnalité morale de la société </w:t>
      </w:r>
      <w:r w:rsidRPr="00B421A4">
        <w:rPr>
          <w:rFonts w:ascii="Times New Roman" w:hAnsi="Times New Roman" w:cs="Times New Roman"/>
          <w:u w:val="single"/>
        </w:rPr>
        <w:t>survit jusqu'à la clôture de la liquidation</w:t>
      </w:r>
      <w:r w:rsidRPr="002328A6">
        <w:rPr>
          <w:rFonts w:ascii="Times New Roman" w:hAnsi="Times New Roman" w:cs="Times New Roman"/>
        </w:rPr>
        <w:t>.</w:t>
      </w:r>
    </w:p>
    <w:p w:rsidR="00290C31" w:rsidRPr="002328A6" w:rsidRDefault="00290C31" w:rsidP="00B421A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606B08" w:rsidRDefault="00606B08" w:rsidP="00B421A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2328A6">
        <w:rPr>
          <w:rFonts w:ascii="Times New Roman" w:hAnsi="Times New Roman" w:cs="Times New Roman"/>
        </w:rPr>
        <w:t xml:space="preserve">La société ne peut se prévaloir de sa dissolution à l'égard des tiers qu'à partir du jour </w:t>
      </w:r>
      <w:r w:rsidRPr="00B421A4">
        <w:rPr>
          <w:rFonts w:ascii="Times New Roman" w:hAnsi="Times New Roman" w:cs="Times New Roman"/>
          <w:u w:val="single"/>
        </w:rPr>
        <w:t>de la publication de la</w:t>
      </w:r>
      <w:r w:rsidR="002328A6" w:rsidRPr="00B421A4">
        <w:rPr>
          <w:rFonts w:ascii="Times New Roman" w:hAnsi="Times New Roman" w:cs="Times New Roman"/>
          <w:u w:val="single"/>
        </w:rPr>
        <w:t xml:space="preserve"> </w:t>
      </w:r>
      <w:r w:rsidRPr="00B421A4">
        <w:rPr>
          <w:rFonts w:ascii="Times New Roman" w:hAnsi="Times New Roman" w:cs="Times New Roman"/>
          <w:u w:val="single"/>
        </w:rPr>
        <w:t xml:space="preserve">dissolution au </w:t>
      </w:r>
      <w:r w:rsidR="00290C31" w:rsidRPr="00B421A4">
        <w:rPr>
          <w:rFonts w:ascii="Times New Roman" w:hAnsi="Times New Roman" w:cs="Times New Roman"/>
          <w:u w:val="single"/>
        </w:rPr>
        <w:t xml:space="preserve">JORT </w:t>
      </w:r>
      <w:r w:rsidRPr="00B421A4">
        <w:rPr>
          <w:rFonts w:ascii="Times New Roman" w:hAnsi="Times New Roman" w:cs="Times New Roman"/>
          <w:u w:val="single"/>
        </w:rPr>
        <w:t xml:space="preserve"> après inscription au registre de commerce</w:t>
      </w:r>
      <w:r w:rsidRPr="002328A6">
        <w:rPr>
          <w:rFonts w:ascii="Times New Roman" w:hAnsi="Times New Roman" w:cs="Times New Roman"/>
        </w:rPr>
        <w:t>.</w:t>
      </w:r>
    </w:p>
    <w:p w:rsidR="004452B8" w:rsidRDefault="004452B8" w:rsidP="00B421A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DF1AE6" w:rsidRDefault="00DF1AE6" w:rsidP="00B421A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E01864" w:rsidRDefault="00E01864" w:rsidP="00B421A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3F7CE6" w:rsidRDefault="003F7CE6" w:rsidP="00B421A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3F7CE6" w:rsidRPr="002328A6" w:rsidRDefault="003F7CE6" w:rsidP="00B421A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606B08" w:rsidRDefault="00606B08" w:rsidP="00B421A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  <w:r w:rsidRPr="002328A6">
        <w:rPr>
          <w:rFonts w:ascii="Times New Roman" w:hAnsi="Times New Roman" w:cs="Times New Roman"/>
          <w:b/>
          <w:bCs/>
        </w:rPr>
        <w:t>Article 30</w:t>
      </w:r>
      <w:r w:rsidR="00CE0E71">
        <w:rPr>
          <w:rFonts w:ascii="Times New Roman" w:hAnsi="Times New Roman" w:cs="Times New Roman"/>
          <w:b/>
          <w:bCs/>
        </w:rPr>
        <w:t> </w:t>
      </w:r>
      <w:r w:rsidR="00AF4822">
        <w:rPr>
          <w:rFonts w:ascii="Times New Roman" w:hAnsi="Times New Roman" w:cs="Times New Roman"/>
          <w:b/>
          <w:bCs/>
        </w:rPr>
        <w:t>: Le</w:t>
      </w:r>
      <w:r w:rsidR="002D14E3">
        <w:rPr>
          <w:rFonts w:ascii="Times New Roman" w:hAnsi="Times New Roman" w:cs="Times New Roman"/>
          <w:b/>
          <w:bCs/>
        </w:rPr>
        <w:t xml:space="preserve"> liquidateur</w:t>
      </w:r>
    </w:p>
    <w:p w:rsidR="00DF1AE6" w:rsidRPr="002328A6" w:rsidRDefault="00DF1AE6" w:rsidP="00DF1AE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</w:rPr>
      </w:pPr>
    </w:p>
    <w:p w:rsidR="00B421A4" w:rsidRDefault="00B421A4" w:rsidP="00B421A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Le liquidateur est nommé par les dispositions prévues </w:t>
      </w:r>
      <w:r w:rsidRPr="00B421A4">
        <w:rPr>
          <w:rFonts w:ascii="Times New Roman" w:hAnsi="Times New Roman" w:cs="Times New Roman"/>
          <w:u w:val="single"/>
        </w:rPr>
        <w:t>par les statuts</w:t>
      </w:r>
      <w:r>
        <w:rPr>
          <w:rFonts w:ascii="Times New Roman" w:hAnsi="Times New Roman" w:cs="Times New Roman"/>
        </w:rPr>
        <w:t xml:space="preserve">, </w:t>
      </w:r>
    </w:p>
    <w:p w:rsidR="00606B08" w:rsidRPr="002328A6" w:rsidRDefault="00B421A4" w:rsidP="00B421A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B421A4">
        <w:rPr>
          <w:rFonts w:ascii="Times New Roman" w:hAnsi="Times New Roman" w:cs="Times New Roman"/>
          <w:b/>
          <w:u w:val="single"/>
        </w:rPr>
        <w:t>Sinon</w:t>
      </w:r>
      <w:r w:rsidR="00606B08" w:rsidRPr="002328A6">
        <w:rPr>
          <w:rFonts w:ascii="Times New Roman" w:hAnsi="Times New Roman" w:cs="Times New Roman"/>
        </w:rPr>
        <w:t xml:space="preserve">, par une </w:t>
      </w:r>
      <w:r w:rsidR="00606B08" w:rsidRPr="00B421A4">
        <w:rPr>
          <w:rFonts w:ascii="Times New Roman" w:hAnsi="Times New Roman" w:cs="Times New Roman"/>
          <w:u w:val="single"/>
        </w:rPr>
        <w:t>décision</w:t>
      </w:r>
      <w:r w:rsidR="002328A6" w:rsidRPr="00B421A4">
        <w:rPr>
          <w:rFonts w:ascii="Times New Roman" w:hAnsi="Times New Roman" w:cs="Times New Roman"/>
          <w:u w:val="single"/>
        </w:rPr>
        <w:t xml:space="preserve"> </w:t>
      </w:r>
      <w:r w:rsidR="00606B08" w:rsidRPr="00B421A4">
        <w:rPr>
          <w:rFonts w:ascii="Times New Roman" w:hAnsi="Times New Roman" w:cs="Times New Roman"/>
          <w:u w:val="single"/>
        </w:rPr>
        <w:t xml:space="preserve">de </w:t>
      </w:r>
      <w:r w:rsidRPr="00B421A4">
        <w:rPr>
          <w:rFonts w:ascii="Times New Roman" w:hAnsi="Times New Roman" w:cs="Times New Roman"/>
          <w:u w:val="single"/>
        </w:rPr>
        <w:t>l’AG</w:t>
      </w:r>
      <w:r>
        <w:rPr>
          <w:rFonts w:ascii="Times New Roman" w:hAnsi="Times New Roman" w:cs="Times New Roman"/>
        </w:rPr>
        <w:t xml:space="preserve"> </w:t>
      </w:r>
      <w:r w:rsidR="00606B08" w:rsidRPr="002328A6">
        <w:rPr>
          <w:rFonts w:ascii="Times New Roman" w:hAnsi="Times New Roman" w:cs="Times New Roman"/>
        </w:rPr>
        <w:t xml:space="preserve"> selon la forme de la société et les conditions prévues par ses statuts.</w:t>
      </w:r>
    </w:p>
    <w:p w:rsidR="00B421A4" w:rsidRDefault="00B421A4" w:rsidP="00B421A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606B08" w:rsidRDefault="00606B08" w:rsidP="00B421A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2328A6">
        <w:rPr>
          <w:rFonts w:ascii="Times New Roman" w:hAnsi="Times New Roman" w:cs="Times New Roman"/>
        </w:rPr>
        <w:t xml:space="preserve">Si les associés n'ont pas pu désigner un liquidateur, celui-ci sera désigné </w:t>
      </w:r>
      <w:r w:rsidRPr="00B421A4">
        <w:rPr>
          <w:rFonts w:ascii="Times New Roman" w:hAnsi="Times New Roman" w:cs="Times New Roman"/>
          <w:u w:val="single"/>
        </w:rPr>
        <w:t>par ordonnance sur requête à la</w:t>
      </w:r>
      <w:r w:rsidR="002328A6" w:rsidRPr="00B421A4">
        <w:rPr>
          <w:rFonts w:ascii="Times New Roman" w:hAnsi="Times New Roman" w:cs="Times New Roman"/>
          <w:u w:val="single"/>
        </w:rPr>
        <w:t xml:space="preserve"> </w:t>
      </w:r>
      <w:r w:rsidRPr="00B421A4">
        <w:rPr>
          <w:rFonts w:ascii="Times New Roman" w:hAnsi="Times New Roman" w:cs="Times New Roman"/>
          <w:u w:val="single"/>
        </w:rPr>
        <w:t>demande de tout intéressé</w:t>
      </w:r>
      <w:r w:rsidRPr="002328A6">
        <w:rPr>
          <w:rFonts w:ascii="Times New Roman" w:hAnsi="Times New Roman" w:cs="Times New Roman"/>
        </w:rPr>
        <w:t>.</w:t>
      </w:r>
    </w:p>
    <w:p w:rsidR="00B421A4" w:rsidRPr="002328A6" w:rsidRDefault="00B421A4" w:rsidP="00B421A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B421A4" w:rsidRDefault="00606B08" w:rsidP="00B421A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2328A6">
        <w:rPr>
          <w:rFonts w:ascii="Times New Roman" w:hAnsi="Times New Roman" w:cs="Times New Roman"/>
        </w:rPr>
        <w:t xml:space="preserve">Si la dissolution est prononcée par une décision judiciaire, </w:t>
      </w:r>
      <w:r w:rsidRPr="00B421A4">
        <w:rPr>
          <w:rFonts w:ascii="Times New Roman" w:hAnsi="Times New Roman" w:cs="Times New Roman"/>
          <w:u w:val="single"/>
        </w:rPr>
        <w:t>le tribunal nommera</w:t>
      </w:r>
      <w:r w:rsidRPr="002328A6">
        <w:rPr>
          <w:rFonts w:ascii="Times New Roman" w:hAnsi="Times New Roman" w:cs="Times New Roman"/>
        </w:rPr>
        <w:t xml:space="preserve"> un ou plusieurs liquidateurs</w:t>
      </w:r>
      <w:r w:rsidR="002328A6">
        <w:rPr>
          <w:rFonts w:ascii="Times New Roman" w:hAnsi="Times New Roman" w:cs="Times New Roman"/>
        </w:rPr>
        <w:t xml:space="preserve"> </w:t>
      </w:r>
      <w:r w:rsidRPr="002328A6">
        <w:rPr>
          <w:rFonts w:ascii="Times New Roman" w:hAnsi="Times New Roman" w:cs="Times New Roman"/>
        </w:rPr>
        <w:t>parmi ceux qui ont obtenu l'</w:t>
      </w:r>
      <w:r w:rsidRPr="00B421A4">
        <w:rPr>
          <w:rFonts w:ascii="Times New Roman" w:hAnsi="Times New Roman" w:cs="Times New Roman"/>
          <w:u w:val="single"/>
        </w:rPr>
        <w:t>accord</w:t>
      </w:r>
      <w:r w:rsidRPr="002328A6">
        <w:rPr>
          <w:rFonts w:ascii="Times New Roman" w:hAnsi="Times New Roman" w:cs="Times New Roman"/>
        </w:rPr>
        <w:t xml:space="preserve"> des associés. </w:t>
      </w:r>
    </w:p>
    <w:p w:rsidR="00B421A4" w:rsidRDefault="00B421A4" w:rsidP="00B421A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DF1AE6" w:rsidRDefault="00606B08" w:rsidP="00B421A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DF1AE6">
        <w:rPr>
          <w:rFonts w:ascii="Times New Roman" w:hAnsi="Times New Roman" w:cs="Times New Roman"/>
          <w:u w:val="single"/>
        </w:rPr>
        <w:t>A défaut d'accord</w:t>
      </w:r>
      <w:r w:rsidRPr="002328A6">
        <w:rPr>
          <w:rFonts w:ascii="Times New Roman" w:hAnsi="Times New Roman" w:cs="Times New Roman"/>
        </w:rPr>
        <w:t xml:space="preserve">, le liquidateur sera désigné </w:t>
      </w:r>
      <w:r w:rsidRPr="00DF1AE6">
        <w:rPr>
          <w:rFonts w:ascii="Times New Roman" w:hAnsi="Times New Roman" w:cs="Times New Roman"/>
          <w:u w:val="single"/>
        </w:rPr>
        <w:t>conformément</w:t>
      </w:r>
      <w:r w:rsidR="002328A6" w:rsidRPr="00DF1AE6">
        <w:rPr>
          <w:rFonts w:ascii="Times New Roman" w:hAnsi="Times New Roman" w:cs="Times New Roman"/>
          <w:u w:val="single"/>
        </w:rPr>
        <w:t xml:space="preserve"> </w:t>
      </w:r>
      <w:r w:rsidRPr="00DF1AE6">
        <w:rPr>
          <w:rFonts w:ascii="Times New Roman" w:hAnsi="Times New Roman" w:cs="Times New Roman"/>
          <w:u w:val="single"/>
        </w:rPr>
        <w:t>aux dispositions de la loi relative aux liquidateurs, mandataires de justice, syndics et administrateurs</w:t>
      </w:r>
      <w:r w:rsidR="002328A6" w:rsidRPr="00DF1AE6">
        <w:rPr>
          <w:rFonts w:ascii="Times New Roman" w:hAnsi="Times New Roman" w:cs="Times New Roman"/>
          <w:u w:val="single"/>
        </w:rPr>
        <w:t xml:space="preserve"> </w:t>
      </w:r>
      <w:r w:rsidRPr="00DF1AE6">
        <w:rPr>
          <w:rFonts w:ascii="Times New Roman" w:hAnsi="Times New Roman" w:cs="Times New Roman"/>
          <w:u w:val="single"/>
        </w:rPr>
        <w:t>judiciaires</w:t>
      </w:r>
      <w:r w:rsidRPr="002328A6">
        <w:rPr>
          <w:rFonts w:ascii="Times New Roman" w:hAnsi="Times New Roman" w:cs="Times New Roman"/>
        </w:rPr>
        <w:t xml:space="preserve">. </w:t>
      </w:r>
    </w:p>
    <w:p w:rsidR="00DF1AE6" w:rsidRDefault="00DF1AE6" w:rsidP="00B421A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606B08" w:rsidRDefault="00606B08" w:rsidP="00B421A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2328A6">
        <w:rPr>
          <w:rFonts w:ascii="Times New Roman" w:hAnsi="Times New Roman" w:cs="Times New Roman"/>
        </w:rPr>
        <w:t>Le liquidateur qui a été nommé sans l'accord des associés sera soumis aux règles de récusation</w:t>
      </w:r>
      <w:r w:rsidR="002328A6">
        <w:rPr>
          <w:rFonts w:ascii="Times New Roman" w:hAnsi="Times New Roman" w:cs="Times New Roman"/>
        </w:rPr>
        <w:t xml:space="preserve"> </w:t>
      </w:r>
      <w:r w:rsidRPr="002328A6">
        <w:rPr>
          <w:rFonts w:ascii="Times New Roman" w:hAnsi="Times New Roman" w:cs="Times New Roman"/>
        </w:rPr>
        <w:t>prévues par le code de procédure civile et commerciale.</w:t>
      </w:r>
    </w:p>
    <w:p w:rsidR="00DF1AE6" w:rsidRPr="002328A6" w:rsidRDefault="00DF1AE6" w:rsidP="00B421A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606B08" w:rsidRDefault="00606B08" w:rsidP="00B421A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DF1AE6">
        <w:rPr>
          <w:rFonts w:ascii="Times New Roman" w:hAnsi="Times New Roman" w:cs="Times New Roman"/>
          <w:u w:val="single"/>
        </w:rPr>
        <w:t>Les honoraires</w:t>
      </w:r>
      <w:r w:rsidRPr="002328A6">
        <w:rPr>
          <w:rFonts w:ascii="Times New Roman" w:hAnsi="Times New Roman" w:cs="Times New Roman"/>
        </w:rPr>
        <w:t xml:space="preserve"> du liquidateur sont fixés </w:t>
      </w:r>
      <w:r w:rsidRPr="00DF1AE6">
        <w:rPr>
          <w:rFonts w:ascii="Times New Roman" w:hAnsi="Times New Roman" w:cs="Times New Roman"/>
          <w:u w:val="single"/>
        </w:rPr>
        <w:t xml:space="preserve">par </w:t>
      </w:r>
      <w:r w:rsidR="00DF1AE6" w:rsidRPr="00DF1AE6">
        <w:rPr>
          <w:rFonts w:ascii="Times New Roman" w:hAnsi="Times New Roman" w:cs="Times New Roman"/>
          <w:u w:val="single"/>
        </w:rPr>
        <w:t>l’AG</w:t>
      </w:r>
      <w:r w:rsidRPr="002328A6">
        <w:rPr>
          <w:rFonts w:ascii="Times New Roman" w:hAnsi="Times New Roman" w:cs="Times New Roman"/>
        </w:rPr>
        <w:t xml:space="preserve"> et à défaut, </w:t>
      </w:r>
      <w:r w:rsidRPr="00DF1AE6">
        <w:rPr>
          <w:rFonts w:ascii="Times New Roman" w:hAnsi="Times New Roman" w:cs="Times New Roman"/>
          <w:u w:val="single"/>
        </w:rPr>
        <w:t>par le président du</w:t>
      </w:r>
      <w:r w:rsidR="002328A6" w:rsidRPr="00DF1AE6">
        <w:rPr>
          <w:rFonts w:ascii="Times New Roman" w:hAnsi="Times New Roman" w:cs="Times New Roman"/>
          <w:u w:val="single"/>
        </w:rPr>
        <w:t xml:space="preserve"> </w:t>
      </w:r>
      <w:r w:rsidRPr="00DF1AE6">
        <w:rPr>
          <w:rFonts w:ascii="Times New Roman" w:hAnsi="Times New Roman" w:cs="Times New Roman"/>
          <w:u w:val="single"/>
        </w:rPr>
        <w:t>Tribunal de première instance du lieu du siège social</w:t>
      </w:r>
      <w:r w:rsidRPr="002328A6">
        <w:rPr>
          <w:rFonts w:ascii="Times New Roman" w:hAnsi="Times New Roman" w:cs="Times New Roman"/>
        </w:rPr>
        <w:t xml:space="preserve"> de la société.</w:t>
      </w:r>
    </w:p>
    <w:p w:rsidR="00DF1AE6" w:rsidRPr="002328A6" w:rsidRDefault="00DF1AE6" w:rsidP="00B421A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C9406A" w:rsidRDefault="00606B08" w:rsidP="00B421A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2328A6">
        <w:rPr>
          <w:rFonts w:ascii="Times New Roman" w:hAnsi="Times New Roman" w:cs="Times New Roman"/>
        </w:rPr>
        <w:lastRenderedPageBreak/>
        <w:t>Après la dissolution et avant la nomination du liquidateur, les dirigeants de la société continueront à exercer de</w:t>
      </w:r>
      <w:r w:rsidR="002328A6">
        <w:rPr>
          <w:rFonts w:ascii="Times New Roman" w:hAnsi="Times New Roman" w:cs="Times New Roman"/>
        </w:rPr>
        <w:t xml:space="preserve"> </w:t>
      </w:r>
      <w:r w:rsidRPr="002328A6">
        <w:rPr>
          <w:rFonts w:ascii="Times New Roman" w:hAnsi="Times New Roman" w:cs="Times New Roman"/>
        </w:rPr>
        <w:t xml:space="preserve">fait leurs fonctions. </w:t>
      </w:r>
    </w:p>
    <w:p w:rsidR="00FA0896" w:rsidRDefault="00FA0896" w:rsidP="00B421A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606B08" w:rsidRDefault="00FA0896" w:rsidP="00B421A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606B08" w:rsidRPr="002328A6">
        <w:rPr>
          <w:rFonts w:ascii="Times New Roman" w:hAnsi="Times New Roman" w:cs="Times New Roman"/>
        </w:rPr>
        <w:t>endant</w:t>
      </w:r>
      <w:r>
        <w:rPr>
          <w:rFonts w:ascii="Times New Roman" w:hAnsi="Times New Roman" w:cs="Times New Roman"/>
        </w:rPr>
        <w:t xml:space="preserve"> cette période, ils sont</w:t>
      </w:r>
      <w:r w:rsidR="00606B08" w:rsidRPr="002328A6">
        <w:rPr>
          <w:rFonts w:ascii="Times New Roman" w:hAnsi="Times New Roman" w:cs="Times New Roman"/>
        </w:rPr>
        <w:t xml:space="preserve"> autorisés à conclure </w:t>
      </w:r>
      <w:r>
        <w:rPr>
          <w:rFonts w:ascii="Times New Roman" w:hAnsi="Times New Roman" w:cs="Times New Roman"/>
        </w:rPr>
        <w:t xml:space="preserve">que </w:t>
      </w:r>
      <w:r w:rsidR="00606B08" w:rsidRPr="002328A6">
        <w:rPr>
          <w:rFonts w:ascii="Times New Roman" w:hAnsi="Times New Roman" w:cs="Times New Roman"/>
        </w:rPr>
        <w:t>des opérations déjà entamées ainsi</w:t>
      </w:r>
      <w:r w:rsidR="002328A6">
        <w:rPr>
          <w:rFonts w:ascii="Times New Roman" w:hAnsi="Times New Roman" w:cs="Times New Roman"/>
        </w:rPr>
        <w:t xml:space="preserve"> </w:t>
      </w:r>
      <w:r w:rsidR="00606B08" w:rsidRPr="002328A6">
        <w:rPr>
          <w:rFonts w:ascii="Times New Roman" w:hAnsi="Times New Roman" w:cs="Times New Roman"/>
        </w:rPr>
        <w:t>que les opérations urgentes.</w:t>
      </w:r>
      <w:r>
        <w:rPr>
          <w:rFonts w:ascii="Times New Roman" w:hAnsi="Times New Roman" w:cs="Times New Roman"/>
        </w:rPr>
        <w:t xml:space="preserve"> </w:t>
      </w:r>
      <w:r w:rsidRPr="00FA0896">
        <w:rPr>
          <w:rFonts w:ascii="Times New Roman" w:hAnsi="Times New Roman" w:cs="Times New Roman"/>
        </w:rPr>
        <w:sym w:font="Wingdings" w:char="F0E8"/>
      </w:r>
      <w:r>
        <w:rPr>
          <w:rFonts w:ascii="Times New Roman" w:hAnsi="Times New Roman" w:cs="Times New Roman"/>
        </w:rPr>
        <w:t xml:space="preserve"> Pas d’opérations nouvelles</w:t>
      </w:r>
    </w:p>
    <w:p w:rsidR="00F96753" w:rsidRDefault="00F96753" w:rsidP="00B421A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4452B8" w:rsidRDefault="004452B8" w:rsidP="00B421A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3F7CE6" w:rsidRDefault="003F7CE6" w:rsidP="00B421A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3F7CE6" w:rsidRDefault="003F7CE6" w:rsidP="00B421A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3F7CE6" w:rsidRPr="002328A6" w:rsidRDefault="003F7CE6" w:rsidP="00B421A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606B08" w:rsidRPr="002328A6" w:rsidRDefault="00606B08" w:rsidP="00B421A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  <w:r w:rsidRPr="002328A6">
        <w:rPr>
          <w:rFonts w:ascii="Times New Roman" w:hAnsi="Times New Roman" w:cs="Times New Roman"/>
          <w:b/>
          <w:bCs/>
        </w:rPr>
        <w:t>Article 31</w:t>
      </w:r>
      <w:r w:rsidR="002F06EB">
        <w:rPr>
          <w:rFonts w:ascii="Times New Roman" w:hAnsi="Times New Roman" w:cs="Times New Roman"/>
          <w:b/>
          <w:bCs/>
        </w:rPr>
        <w:t xml:space="preserve"> : Cas de plusieurs </w:t>
      </w:r>
      <w:r w:rsidR="007D4723">
        <w:rPr>
          <w:rFonts w:ascii="Times New Roman" w:hAnsi="Times New Roman" w:cs="Times New Roman"/>
          <w:b/>
          <w:bCs/>
        </w:rPr>
        <w:t>liquidateurs</w:t>
      </w:r>
    </w:p>
    <w:p w:rsidR="00F96753" w:rsidRDefault="00F96753" w:rsidP="00B421A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F96753" w:rsidRDefault="00F96753" w:rsidP="00F9675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Plusieurs liquidateurs </w:t>
      </w:r>
      <w:r w:rsidR="00606B08" w:rsidRPr="00F96753">
        <w:rPr>
          <w:rFonts w:ascii="Times New Roman" w:hAnsi="Times New Roman" w:cs="Times New Roman"/>
          <w:u w:val="single"/>
        </w:rPr>
        <w:t xml:space="preserve">ne peuvent </w:t>
      </w:r>
      <w:r w:rsidRPr="00F96753">
        <w:rPr>
          <w:rFonts w:ascii="Times New Roman" w:hAnsi="Times New Roman" w:cs="Times New Roman"/>
          <w:u w:val="single"/>
        </w:rPr>
        <w:t>pas agir séparément</w:t>
      </w:r>
      <w:r>
        <w:rPr>
          <w:rFonts w:ascii="Times New Roman" w:hAnsi="Times New Roman" w:cs="Times New Roman"/>
        </w:rPr>
        <w:t xml:space="preserve"> </w:t>
      </w:r>
    </w:p>
    <w:p w:rsidR="00606B08" w:rsidRDefault="00F96753" w:rsidP="00F9675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F96753">
        <w:rPr>
          <w:rFonts w:ascii="Times New Roman" w:hAnsi="Times New Roman" w:cs="Times New Roman"/>
          <w:b/>
          <w:u w:val="single"/>
        </w:rPr>
        <w:t>Sauf</w:t>
      </w:r>
      <w:r>
        <w:rPr>
          <w:rFonts w:ascii="Times New Roman" w:hAnsi="Times New Roman" w:cs="Times New Roman"/>
          <w:b/>
          <w:u w:val="single"/>
        </w:rPr>
        <w:t> :</w:t>
      </w:r>
      <w:r>
        <w:rPr>
          <w:rFonts w:ascii="Times New Roman" w:hAnsi="Times New Roman" w:cs="Times New Roman"/>
        </w:rPr>
        <w:t xml:space="preserve">   -     S’il</w:t>
      </w:r>
      <w:r w:rsidR="00606B08" w:rsidRPr="002328A6">
        <w:rPr>
          <w:rFonts w:ascii="Times New Roman" w:hAnsi="Times New Roman" w:cs="Times New Roman"/>
        </w:rPr>
        <w:t xml:space="preserve"> s'agit d'une opération urgente qui tend à pré</w:t>
      </w:r>
      <w:r>
        <w:rPr>
          <w:rFonts w:ascii="Times New Roman" w:hAnsi="Times New Roman" w:cs="Times New Roman"/>
        </w:rPr>
        <w:t>server les droits de la société</w:t>
      </w:r>
    </w:p>
    <w:p w:rsidR="00F96753" w:rsidRPr="00F96753" w:rsidRDefault="00F96753" w:rsidP="00F96753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S’ils sont expressément autorisés</w:t>
      </w:r>
    </w:p>
    <w:p w:rsidR="004452B8" w:rsidRPr="002328A6" w:rsidRDefault="004452B8" w:rsidP="00B421A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F96753" w:rsidRDefault="00F96753" w:rsidP="00B421A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</w:p>
    <w:p w:rsidR="003F7CE6" w:rsidRDefault="003F7CE6" w:rsidP="00B421A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</w:p>
    <w:p w:rsidR="003F7CE6" w:rsidRDefault="003F7CE6" w:rsidP="00B421A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</w:p>
    <w:p w:rsidR="003F7CE6" w:rsidRDefault="003F7CE6" w:rsidP="00B421A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</w:p>
    <w:p w:rsidR="00606B08" w:rsidRDefault="00606B08" w:rsidP="00B421A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  <w:r w:rsidRPr="002328A6">
        <w:rPr>
          <w:rFonts w:ascii="Times New Roman" w:hAnsi="Times New Roman" w:cs="Times New Roman"/>
          <w:b/>
          <w:bCs/>
        </w:rPr>
        <w:t>Article 32</w:t>
      </w:r>
      <w:r w:rsidR="002F06EB">
        <w:rPr>
          <w:rFonts w:ascii="Times New Roman" w:hAnsi="Times New Roman" w:cs="Times New Roman"/>
          <w:b/>
          <w:bCs/>
        </w:rPr>
        <w:t> :</w:t>
      </w:r>
      <w:r w:rsidR="00AF4822">
        <w:rPr>
          <w:rFonts w:ascii="Times New Roman" w:hAnsi="Times New Roman" w:cs="Times New Roman"/>
          <w:b/>
          <w:bCs/>
        </w:rPr>
        <w:t>L’entrée en fonction du liquidateur</w:t>
      </w:r>
    </w:p>
    <w:p w:rsidR="00F96753" w:rsidRPr="002328A6" w:rsidRDefault="00F96753" w:rsidP="00B421A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</w:p>
    <w:p w:rsidR="007B1D7A" w:rsidRDefault="00606B08" w:rsidP="00B421A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2328A6">
        <w:rPr>
          <w:rFonts w:ascii="Times New Roman" w:hAnsi="Times New Roman" w:cs="Times New Roman"/>
        </w:rPr>
        <w:t>Le liquidateur ne peut commencer les opérations de liquidation qu'après</w:t>
      </w:r>
      <w:r w:rsidR="007B1D7A">
        <w:rPr>
          <w:rFonts w:ascii="Times New Roman" w:hAnsi="Times New Roman" w:cs="Times New Roman"/>
        </w:rPr>
        <w:t> :</w:t>
      </w:r>
    </w:p>
    <w:p w:rsidR="007B1D7A" w:rsidRDefault="00606B08" w:rsidP="007B1D7A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7B1D7A">
        <w:rPr>
          <w:rFonts w:ascii="Times New Roman" w:hAnsi="Times New Roman" w:cs="Times New Roman"/>
        </w:rPr>
        <w:t>inscription de sa nomination au</w:t>
      </w:r>
      <w:r w:rsidR="002328A6" w:rsidRPr="007B1D7A">
        <w:rPr>
          <w:rFonts w:ascii="Times New Roman" w:hAnsi="Times New Roman" w:cs="Times New Roman"/>
        </w:rPr>
        <w:t xml:space="preserve"> </w:t>
      </w:r>
      <w:r w:rsidRPr="007B1D7A">
        <w:rPr>
          <w:rFonts w:ascii="Times New Roman" w:hAnsi="Times New Roman" w:cs="Times New Roman"/>
        </w:rPr>
        <w:t xml:space="preserve">registre de commerce et </w:t>
      </w:r>
    </w:p>
    <w:p w:rsidR="00606B08" w:rsidRPr="003F7CE6" w:rsidRDefault="00606B08" w:rsidP="007B1D7A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7B1D7A">
        <w:rPr>
          <w:rFonts w:ascii="Times New Roman" w:hAnsi="Times New Roman" w:cs="Times New Roman"/>
        </w:rPr>
        <w:t>la publication de cette dernière au</w:t>
      </w:r>
      <w:r w:rsidR="00F96753" w:rsidRPr="007B1D7A">
        <w:rPr>
          <w:rFonts w:ascii="Times New Roman" w:hAnsi="Times New Roman" w:cs="Times New Roman"/>
        </w:rPr>
        <w:t xml:space="preserve"> JORT</w:t>
      </w:r>
      <w:r w:rsidR="007B1D7A">
        <w:rPr>
          <w:rFonts w:ascii="Times New Roman" w:hAnsi="Times New Roman" w:cs="Times New Roman"/>
        </w:rPr>
        <w:t xml:space="preserve"> </w:t>
      </w:r>
      <w:r w:rsidR="002328A6" w:rsidRPr="007B1D7A">
        <w:rPr>
          <w:rFonts w:ascii="Times New Roman" w:hAnsi="Times New Roman" w:cs="Times New Roman"/>
        </w:rPr>
        <w:t xml:space="preserve"> </w:t>
      </w:r>
      <w:r w:rsidRPr="007B1D7A">
        <w:rPr>
          <w:rFonts w:ascii="Times New Roman" w:hAnsi="Times New Roman" w:cs="Times New Roman"/>
        </w:rPr>
        <w:t xml:space="preserve">dans un </w:t>
      </w:r>
      <w:r w:rsidRPr="007B1D7A">
        <w:rPr>
          <w:rFonts w:ascii="Times New Roman" w:hAnsi="Times New Roman" w:cs="Times New Roman"/>
          <w:b/>
        </w:rPr>
        <w:t>délai de quinze jours</w:t>
      </w:r>
      <w:r w:rsidRPr="007B1D7A">
        <w:rPr>
          <w:rFonts w:ascii="Times New Roman" w:hAnsi="Times New Roman" w:cs="Times New Roman"/>
        </w:rPr>
        <w:t xml:space="preserve"> </w:t>
      </w:r>
      <w:r w:rsidRPr="007B1D7A">
        <w:rPr>
          <w:rFonts w:ascii="Times New Roman" w:hAnsi="Times New Roman" w:cs="Times New Roman"/>
          <w:u w:val="single"/>
        </w:rPr>
        <w:t>à compter de cette nomination.</w:t>
      </w:r>
    </w:p>
    <w:p w:rsidR="003F7CE6" w:rsidRDefault="003F7CE6" w:rsidP="003F7CE6">
      <w:pPr>
        <w:pStyle w:val="Paragraphedeliste"/>
        <w:autoSpaceDE w:val="0"/>
        <w:autoSpaceDN w:val="0"/>
        <w:adjustRightInd w:val="0"/>
        <w:spacing w:after="0" w:line="360" w:lineRule="auto"/>
        <w:ind w:left="1068"/>
        <w:rPr>
          <w:rFonts w:ascii="Times New Roman" w:hAnsi="Times New Roman" w:cs="Times New Roman"/>
        </w:rPr>
      </w:pPr>
    </w:p>
    <w:p w:rsidR="00835392" w:rsidRDefault="00835392" w:rsidP="00B421A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835392" w:rsidRDefault="00835392" w:rsidP="00835392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835392">
        <w:rPr>
          <w:rFonts w:ascii="Times New Roman" w:hAnsi="Times New Roman" w:cs="Times New Roman"/>
        </w:rPr>
        <w:t xml:space="preserve">Le </w:t>
      </w:r>
      <w:r w:rsidR="00606B08" w:rsidRPr="00835392">
        <w:rPr>
          <w:rFonts w:ascii="Times New Roman" w:hAnsi="Times New Roman" w:cs="Times New Roman"/>
        </w:rPr>
        <w:t>liquidateur est tenu de dresser conjointement avec les dirigeants sociaux</w:t>
      </w:r>
      <w:r w:rsidR="002328A6" w:rsidRPr="00835392">
        <w:rPr>
          <w:rFonts w:ascii="Times New Roman" w:hAnsi="Times New Roman" w:cs="Times New Roman"/>
        </w:rPr>
        <w:t xml:space="preserve"> </w:t>
      </w:r>
      <w:r w:rsidR="00606B08" w:rsidRPr="00835392">
        <w:rPr>
          <w:rFonts w:ascii="Times New Roman" w:hAnsi="Times New Roman" w:cs="Times New Roman"/>
        </w:rPr>
        <w:t xml:space="preserve">l'inventaire de l'actif et du passif de la société. </w:t>
      </w:r>
    </w:p>
    <w:p w:rsidR="00835392" w:rsidRDefault="00606B08" w:rsidP="00835392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835392">
        <w:rPr>
          <w:rFonts w:ascii="Times New Roman" w:hAnsi="Times New Roman" w:cs="Times New Roman"/>
        </w:rPr>
        <w:t>Cet inventaire devra être signé par les personnes susmentionnées.</w:t>
      </w:r>
    </w:p>
    <w:p w:rsidR="00835392" w:rsidRDefault="00606B08" w:rsidP="00835392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835392">
        <w:rPr>
          <w:rFonts w:ascii="Times New Roman" w:hAnsi="Times New Roman" w:cs="Times New Roman"/>
        </w:rPr>
        <w:t>Le liquidateur est tenu de se conformer aux décisions de l</w:t>
      </w:r>
      <w:r w:rsidR="00835392" w:rsidRPr="00835392">
        <w:rPr>
          <w:rFonts w:ascii="Times New Roman" w:hAnsi="Times New Roman" w:cs="Times New Roman"/>
        </w:rPr>
        <w:t>'AG</w:t>
      </w:r>
      <w:r w:rsidRPr="00835392">
        <w:rPr>
          <w:rFonts w:ascii="Times New Roman" w:hAnsi="Times New Roman" w:cs="Times New Roman"/>
        </w:rPr>
        <w:t xml:space="preserve"> qui se rapportent à</w:t>
      </w:r>
      <w:r w:rsidR="002328A6" w:rsidRPr="00835392">
        <w:rPr>
          <w:rFonts w:ascii="Times New Roman" w:hAnsi="Times New Roman" w:cs="Times New Roman"/>
        </w:rPr>
        <w:t xml:space="preserve"> </w:t>
      </w:r>
      <w:r w:rsidRPr="00835392">
        <w:rPr>
          <w:rFonts w:ascii="Times New Roman" w:hAnsi="Times New Roman" w:cs="Times New Roman"/>
        </w:rPr>
        <w:t xml:space="preserve">l'administration sociale et à la cession des biens de la société. </w:t>
      </w:r>
    </w:p>
    <w:p w:rsidR="00DB6D01" w:rsidRPr="00835392" w:rsidRDefault="00606B08" w:rsidP="00835392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835392">
        <w:rPr>
          <w:rFonts w:ascii="Times New Roman" w:hAnsi="Times New Roman" w:cs="Times New Roman"/>
        </w:rPr>
        <w:t>II ne peut compromettre ou consentir des</w:t>
      </w:r>
      <w:r w:rsidR="002328A6" w:rsidRPr="00835392">
        <w:rPr>
          <w:rFonts w:ascii="Times New Roman" w:hAnsi="Times New Roman" w:cs="Times New Roman"/>
        </w:rPr>
        <w:t xml:space="preserve"> </w:t>
      </w:r>
      <w:r w:rsidRPr="00835392">
        <w:rPr>
          <w:rFonts w:ascii="Times New Roman" w:hAnsi="Times New Roman" w:cs="Times New Roman"/>
        </w:rPr>
        <w:t>sûretés; toutefois, il peut transiger s'il y est expressément autorisé par l'assemblée générale ou le cas échéant</w:t>
      </w:r>
      <w:r w:rsidR="002328A6" w:rsidRPr="00835392">
        <w:rPr>
          <w:rFonts w:ascii="Times New Roman" w:hAnsi="Times New Roman" w:cs="Times New Roman"/>
        </w:rPr>
        <w:t xml:space="preserve"> </w:t>
      </w:r>
      <w:r w:rsidRPr="00835392">
        <w:rPr>
          <w:rFonts w:ascii="Times New Roman" w:hAnsi="Times New Roman" w:cs="Times New Roman"/>
        </w:rPr>
        <w:t>par le juge.</w:t>
      </w:r>
    </w:p>
    <w:p w:rsidR="008B6BE3" w:rsidRDefault="008B6BE3" w:rsidP="00B421A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8C3742" w:rsidRDefault="008C3742" w:rsidP="00B421A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</w:p>
    <w:sectPr w:rsidR="008C3742" w:rsidSect="0045171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2BB9" w:rsidRDefault="00D22BB9" w:rsidP="007E4FB1">
      <w:pPr>
        <w:spacing w:after="0" w:line="240" w:lineRule="auto"/>
      </w:pPr>
      <w:r>
        <w:separator/>
      </w:r>
    </w:p>
  </w:endnote>
  <w:endnote w:type="continuationSeparator" w:id="0">
    <w:p w:rsidR="00D22BB9" w:rsidRDefault="00D22BB9" w:rsidP="007E4F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insideV w:val="single" w:sz="18" w:space="0" w:color="4F81BD" w:themeColor="accent1"/>
      </w:tblBorders>
      <w:tblCellMar>
        <w:top w:w="58" w:type="dxa"/>
        <w:left w:w="115" w:type="dxa"/>
        <w:bottom w:w="58" w:type="dxa"/>
        <w:right w:w="115" w:type="dxa"/>
      </w:tblCellMar>
      <w:tblLook w:val="04A0"/>
    </w:tblPr>
    <w:tblGrid>
      <w:gridCol w:w="9045"/>
      <w:gridCol w:w="257"/>
    </w:tblGrid>
    <w:tr w:rsidR="007E4FB1" w:rsidTr="007E4FB1">
      <w:tc>
        <w:tcPr>
          <w:tcW w:w="4862" w:type="pct"/>
        </w:tcPr>
        <w:p w:rsidR="007E4FB1" w:rsidRPr="006A53B6" w:rsidRDefault="009D6413">
          <w:pPr>
            <w:pStyle w:val="Pieddepage"/>
            <w:jc w:val="right"/>
            <w:rPr>
              <w:color w:val="262626" w:themeColor="text1" w:themeTint="D9"/>
            </w:rPr>
          </w:pPr>
          <w:r w:rsidRPr="006A53B6">
            <w:rPr>
              <w:color w:val="262626" w:themeColor="text1" w:themeTint="D9"/>
            </w:rPr>
            <w:fldChar w:fldCharType="begin"/>
          </w:r>
          <w:r w:rsidR="006E0275" w:rsidRPr="006A53B6">
            <w:rPr>
              <w:color w:val="262626" w:themeColor="text1" w:themeTint="D9"/>
            </w:rPr>
            <w:instrText xml:space="preserve"> PAGE   \* MERGEFORMAT </w:instrText>
          </w:r>
          <w:r w:rsidRPr="006A53B6">
            <w:rPr>
              <w:color w:val="262626" w:themeColor="text1" w:themeTint="D9"/>
            </w:rPr>
            <w:fldChar w:fldCharType="separate"/>
          </w:r>
          <w:r w:rsidR="003F7CE6">
            <w:rPr>
              <w:noProof/>
              <w:color w:val="262626" w:themeColor="text1" w:themeTint="D9"/>
            </w:rPr>
            <w:t>1</w:t>
          </w:r>
          <w:r w:rsidRPr="006A53B6">
            <w:rPr>
              <w:color w:val="262626" w:themeColor="text1" w:themeTint="D9"/>
            </w:rPr>
            <w:fldChar w:fldCharType="end"/>
          </w:r>
        </w:p>
      </w:tc>
      <w:tc>
        <w:tcPr>
          <w:tcW w:w="138" w:type="pct"/>
        </w:tcPr>
        <w:p w:rsidR="007E4FB1" w:rsidRDefault="007E4FB1">
          <w:pPr>
            <w:pStyle w:val="Pieddepage"/>
            <w:rPr>
              <w:color w:val="4F81BD" w:themeColor="accent1"/>
            </w:rPr>
          </w:pPr>
        </w:p>
      </w:tc>
    </w:tr>
  </w:tbl>
  <w:p w:rsidR="007E4FB1" w:rsidRDefault="007E4FB1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2BB9" w:rsidRDefault="00D22BB9" w:rsidP="007E4FB1">
      <w:pPr>
        <w:spacing w:after="0" w:line="240" w:lineRule="auto"/>
      </w:pPr>
      <w:r>
        <w:separator/>
      </w:r>
    </w:p>
  </w:footnote>
  <w:footnote w:type="continuationSeparator" w:id="0">
    <w:p w:rsidR="00D22BB9" w:rsidRDefault="00D22BB9" w:rsidP="007E4F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top w:w="58" w:type="dxa"/>
        <w:left w:w="115" w:type="dxa"/>
        <w:bottom w:w="58" w:type="dxa"/>
        <w:right w:w="115" w:type="dxa"/>
      </w:tblCellMar>
      <w:tblLook w:val="04A0"/>
    </w:tblPr>
    <w:tblGrid>
      <w:gridCol w:w="1109"/>
      <w:gridCol w:w="8193"/>
    </w:tblGrid>
    <w:tr w:rsidR="007E4FB1" w:rsidTr="007E4FB1">
      <w:tc>
        <w:tcPr>
          <w:tcW w:w="596" w:type="pct"/>
          <w:tcBorders>
            <w:right w:val="single" w:sz="18" w:space="0" w:color="4F81BD" w:themeColor="accent1"/>
          </w:tcBorders>
        </w:tcPr>
        <w:p w:rsidR="007E4FB1" w:rsidRDefault="007E4FB1">
          <w:pPr>
            <w:pStyle w:val="En-tte"/>
          </w:pPr>
        </w:p>
      </w:tc>
      <w:tc>
        <w:tcPr>
          <w:tcW w:w="4404" w:type="pct"/>
          <w:tcBorders>
            <w:left w:val="single" w:sz="18" w:space="0" w:color="4F81BD" w:themeColor="accent1"/>
          </w:tcBorders>
        </w:tcPr>
        <w:p w:rsidR="007E4FB1" w:rsidRDefault="009D6413">
          <w:pPr>
            <w:pStyle w:val="En-tte"/>
            <w:rPr>
              <w:rFonts w:asciiTheme="majorHAnsi" w:eastAsiaTheme="majorEastAsia" w:hAnsiTheme="majorHAnsi" w:cstheme="majorBidi"/>
              <w:color w:val="4F81BD" w:themeColor="accent1"/>
              <w:sz w:val="24"/>
              <w:szCs w:val="24"/>
            </w:rPr>
          </w:pPr>
          <w:sdt>
            <w:sdtPr>
              <w:rPr>
                <w:rFonts w:asciiTheme="majorHAnsi" w:eastAsia="Times New Roman" w:hAnsiTheme="majorHAnsi" w:cs="Times New Roman"/>
                <w:sz w:val="24"/>
                <w:szCs w:val="24"/>
                <w:lang w:eastAsia="fr-FR"/>
              </w:rPr>
              <w:alias w:val="Titre"/>
              <w:id w:val="77580493"/>
              <w:placeholder>
                <w:docPart w:val="1469E7DD84F146C192D6808B9EA3FB10"/>
              </w:placeholder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Content>
              <w:r w:rsidR="00740CD5">
                <w:rPr>
                  <w:rFonts w:asciiTheme="majorHAnsi" w:eastAsia="Times New Roman" w:hAnsiTheme="majorHAnsi" w:cs="Times New Roman"/>
                  <w:sz w:val="24"/>
                  <w:szCs w:val="24"/>
                  <w:lang w:eastAsia="fr-FR"/>
                </w:rPr>
                <w:t>Code des sociétés commerciales</w:t>
              </w:r>
              <w:r w:rsidR="007E4FB1" w:rsidRPr="007E4FB1">
                <w:rPr>
                  <w:rFonts w:asciiTheme="majorHAnsi" w:eastAsia="Times New Roman" w:hAnsiTheme="majorHAnsi" w:cs="Times New Roman"/>
                  <w:sz w:val="24"/>
                  <w:szCs w:val="24"/>
                  <w:lang w:eastAsia="fr-FR"/>
                </w:rPr>
                <w:t xml:space="preserve">                                                                                                    </w:t>
              </w:r>
              <w:r w:rsidR="00740CD5">
                <w:rPr>
                  <w:rFonts w:asciiTheme="majorHAnsi" w:eastAsia="Times New Roman" w:hAnsiTheme="majorHAnsi" w:cs="Times New Roman"/>
                  <w:sz w:val="24"/>
                  <w:szCs w:val="24"/>
                  <w:lang w:eastAsia="fr-FR"/>
                </w:rPr>
                <w:t xml:space="preserve">                        </w:t>
              </w:r>
              <w:r w:rsidR="007E4FB1" w:rsidRPr="007E4FB1">
                <w:rPr>
                  <w:rFonts w:asciiTheme="majorHAnsi" w:eastAsia="Times New Roman" w:hAnsiTheme="majorHAnsi" w:cs="Times New Roman"/>
                  <w:sz w:val="24"/>
                  <w:szCs w:val="24"/>
                  <w:lang w:eastAsia="fr-FR"/>
                </w:rPr>
                <w:t xml:space="preserve"> </w:t>
              </w:r>
              <w:r w:rsidR="00740CD5">
                <w:rPr>
                  <w:rFonts w:asciiTheme="majorHAnsi" w:eastAsia="Times New Roman" w:hAnsiTheme="majorHAnsi" w:cs="Times New Roman"/>
                  <w:sz w:val="24"/>
                  <w:szCs w:val="24"/>
                  <w:lang w:eastAsia="fr-FR"/>
                </w:rPr>
                <w:t>Livre premier</w:t>
              </w:r>
              <w:r w:rsidR="00733CD7">
                <w:rPr>
                  <w:rFonts w:asciiTheme="majorHAnsi" w:eastAsia="Times New Roman" w:hAnsiTheme="majorHAnsi" w:cs="Times New Roman"/>
                  <w:sz w:val="24"/>
                  <w:szCs w:val="24"/>
                  <w:lang w:eastAsia="fr-FR"/>
                </w:rPr>
                <w:t xml:space="preserve"> </w:t>
              </w:r>
              <w:r w:rsidR="00740CD5">
                <w:rPr>
                  <w:rFonts w:asciiTheme="majorHAnsi" w:eastAsia="Times New Roman" w:hAnsiTheme="majorHAnsi" w:cs="Times New Roman"/>
                  <w:sz w:val="24"/>
                  <w:szCs w:val="24"/>
                  <w:lang w:eastAsia="fr-FR"/>
                </w:rPr>
                <w:t>– Dispositions communes</w:t>
              </w:r>
              <w:r w:rsidR="007E4FB1" w:rsidRPr="007E4FB1">
                <w:rPr>
                  <w:rFonts w:asciiTheme="majorHAnsi" w:eastAsia="Times New Roman" w:hAnsiTheme="majorHAnsi" w:cs="Times New Roman"/>
                  <w:sz w:val="24"/>
                  <w:szCs w:val="24"/>
                  <w:lang w:eastAsia="fr-FR"/>
                </w:rPr>
                <w:t xml:space="preserve">                                                   </w:t>
              </w:r>
              <w:r w:rsidR="00740CD5">
                <w:rPr>
                  <w:rFonts w:asciiTheme="majorHAnsi" w:eastAsia="Times New Roman" w:hAnsiTheme="majorHAnsi" w:cs="Times New Roman"/>
                  <w:sz w:val="24"/>
                  <w:szCs w:val="24"/>
                  <w:lang w:eastAsia="fr-FR"/>
                </w:rPr>
                <w:t xml:space="preserve">                         Titre </w:t>
              </w:r>
              <w:r w:rsidR="00733CD7">
                <w:rPr>
                  <w:rFonts w:asciiTheme="majorHAnsi" w:eastAsia="Times New Roman" w:hAnsiTheme="majorHAnsi" w:cs="Times New Roman"/>
                  <w:sz w:val="24"/>
                  <w:szCs w:val="24"/>
                  <w:lang w:eastAsia="fr-FR"/>
                </w:rPr>
                <w:t xml:space="preserve">trois – </w:t>
              </w:r>
            </w:sdtContent>
          </w:sdt>
          <w:r w:rsidR="00733CD7">
            <w:rPr>
              <w:rFonts w:asciiTheme="majorHAnsi" w:eastAsia="Times New Roman" w:hAnsiTheme="majorHAnsi" w:cs="Times New Roman"/>
              <w:sz w:val="24"/>
              <w:szCs w:val="24"/>
              <w:lang w:eastAsia="fr-FR"/>
            </w:rPr>
            <w:t xml:space="preserve"> La dissolution des sociétés                                                                   Sous titre deux – Les effets de la dissolution</w:t>
          </w:r>
        </w:p>
      </w:tc>
    </w:tr>
  </w:tbl>
  <w:p w:rsidR="007E4FB1" w:rsidRDefault="007E4FB1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93478"/>
    <w:multiLevelType w:val="hybridMultilevel"/>
    <w:tmpl w:val="44445EA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CD096E"/>
    <w:multiLevelType w:val="hybridMultilevel"/>
    <w:tmpl w:val="ADB0BAF8"/>
    <w:lvl w:ilvl="0" w:tplc="0966FF84">
      <w:start w:val="31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4FB1"/>
    <w:rsid w:val="001151A5"/>
    <w:rsid w:val="0014516F"/>
    <w:rsid w:val="00155841"/>
    <w:rsid w:val="001B2E7D"/>
    <w:rsid w:val="002328A6"/>
    <w:rsid w:val="00233D72"/>
    <w:rsid w:val="00240A34"/>
    <w:rsid w:val="00290C31"/>
    <w:rsid w:val="002D14E3"/>
    <w:rsid w:val="002F06EB"/>
    <w:rsid w:val="003F7CE6"/>
    <w:rsid w:val="00401C17"/>
    <w:rsid w:val="004452B8"/>
    <w:rsid w:val="0045171B"/>
    <w:rsid w:val="00455E85"/>
    <w:rsid w:val="00466B6E"/>
    <w:rsid w:val="00553159"/>
    <w:rsid w:val="00606B08"/>
    <w:rsid w:val="00616E68"/>
    <w:rsid w:val="006A53B6"/>
    <w:rsid w:val="006E0275"/>
    <w:rsid w:val="00733CD7"/>
    <w:rsid w:val="00740CD5"/>
    <w:rsid w:val="007B1D7A"/>
    <w:rsid w:val="007D4723"/>
    <w:rsid w:val="007E4FB1"/>
    <w:rsid w:val="00835392"/>
    <w:rsid w:val="008B6BE3"/>
    <w:rsid w:val="008C3742"/>
    <w:rsid w:val="009D6413"/>
    <w:rsid w:val="00AA7533"/>
    <w:rsid w:val="00AF4822"/>
    <w:rsid w:val="00B421A4"/>
    <w:rsid w:val="00C9406A"/>
    <w:rsid w:val="00CE0E71"/>
    <w:rsid w:val="00CE17A6"/>
    <w:rsid w:val="00D22BB9"/>
    <w:rsid w:val="00D736F1"/>
    <w:rsid w:val="00DF1AE6"/>
    <w:rsid w:val="00E01864"/>
    <w:rsid w:val="00F94790"/>
    <w:rsid w:val="00F96753"/>
    <w:rsid w:val="00FA08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71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E4F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E4FB1"/>
  </w:style>
  <w:style w:type="paragraph" w:styleId="Pieddepage">
    <w:name w:val="footer"/>
    <w:basedOn w:val="Normal"/>
    <w:link w:val="PieddepageCar"/>
    <w:uiPriority w:val="99"/>
    <w:unhideWhenUsed/>
    <w:rsid w:val="007E4F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E4FB1"/>
  </w:style>
  <w:style w:type="paragraph" w:styleId="Textedebulles">
    <w:name w:val="Balloon Text"/>
    <w:basedOn w:val="Normal"/>
    <w:link w:val="TextedebullesCar"/>
    <w:uiPriority w:val="99"/>
    <w:semiHidden/>
    <w:unhideWhenUsed/>
    <w:rsid w:val="007E4F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E4FB1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F967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0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469E7DD84F146C192D6808B9EA3FB1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F1FE8D8-591E-44A6-BFE4-B8D547BF13C8}"/>
      </w:docPartPr>
      <w:docPartBody>
        <w:p w:rsidR="00B91C05" w:rsidRDefault="00322ACA" w:rsidP="00322ACA">
          <w:pPr>
            <w:pStyle w:val="1469E7DD84F146C192D6808B9EA3FB10"/>
          </w:pPr>
          <w:r>
            <w:rPr>
              <w:rFonts w:asciiTheme="majorHAnsi" w:eastAsiaTheme="majorEastAsia" w:hAnsiTheme="majorHAnsi" w:cstheme="majorBidi"/>
              <w:color w:val="4F81BD" w:themeColor="accent1"/>
              <w:sz w:val="24"/>
              <w:szCs w:val="24"/>
            </w:rPr>
            <w:t>[Tapez le titre du document]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322ACA"/>
    <w:rsid w:val="00322ACA"/>
    <w:rsid w:val="0038541B"/>
    <w:rsid w:val="004A384D"/>
    <w:rsid w:val="009F599A"/>
    <w:rsid w:val="00AB692E"/>
    <w:rsid w:val="00B91C05"/>
    <w:rsid w:val="00D826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1C0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5009556BDB8245608EB4E02B28CE2411">
    <w:name w:val="5009556BDB8245608EB4E02B28CE2411"/>
    <w:rsid w:val="00322ACA"/>
  </w:style>
  <w:style w:type="paragraph" w:customStyle="1" w:styleId="DDA283BAB268419BAAD97E4ED3DEB432">
    <w:name w:val="DDA283BAB268419BAAD97E4ED3DEB432"/>
    <w:rsid w:val="00322ACA"/>
  </w:style>
  <w:style w:type="paragraph" w:customStyle="1" w:styleId="1469E7DD84F146C192D6808B9EA3FB10">
    <w:name w:val="1469E7DD84F146C192D6808B9EA3FB10"/>
    <w:rsid w:val="00322ACA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478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Code des sociétés commerciales                                                                                                                             Livre premier – Dispositions communes                                                               </vt:lpstr>
    </vt:vector>
  </TitlesOfParts>
  <Company>.</Company>
  <LinksUpToDate>false</LinksUpToDate>
  <CharactersWithSpaces>3102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Code des sociétés commerciales                                                                                                                             Livre premier – Dispositions communes                                                                            Titre trois – </dc:title>
  <dc:subject/>
  <dc:creator>.</dc:creator>
  <cp:keywords/>
  <dc:description/>
  <cp:lastModifiedBy>ZIED</cp:lastModifiedBy>
  <cp:revision>30</cp:revision>
  <dcterms:created xsi:type="dcterms:W3CDTF">2012-02-08T16:21:00Z</dcterms:created>
  <dcterms:modified xsi:type="dcterms:W3CDTF">2012-03-15T10:59:00Z</dcterms:modified>
</cp:coreProperties>
</file>